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5FE8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sz w:val="22"/>
          <w:szCs w:val="22"/>
        </w:rPr>
      </w:pPr>
    </w:p>
    <w:p w14:paraId="2D5D2B76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</w:rPr>
      </w:pPr>
    </w:p>
    <w:p w14:paraId="6A592216" w14:textId="77777777" w:rsidR="00954497" w:rsidRDefault="00954497" w:rsidP="00105AA1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sz w:val="22"/>
          <w:szCs w:val="22"/>
        </w:rPr>
      </w:pPr>
    </w:p>
    <w:p w14:paraId="787D861F" w14:textId="77777777" w:rsidR="00954497" w:rsidRDefault="00920D53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ОБЩИ УСЛОВИЯ</w:t>
      </w:r>
    </w:p>
    <w:p w14:paraId="028F5531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4FC3EB14" w14:textId="77777777" w:rsidR="00954497" w:rsidRDefault="00920D53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ЗА ПЕРИОДИЧНА ДОСТАВКА</w:t>
      </w:r>
    </w:p>
    <w:p w14:paraId="2A1E338A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63ABF45F" w14:textId="77777777" w:rsidR="00954497" w:rsidRDefault="00920D53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 КЛИМАТИЧНА ТЕХНИКА ДАЙКИН</w:t>
      </w:r>
    </w:p>
    <w:p w14:paraId="56CAC60A" w14:textId="0E63EECF" w:rsidR="00954497" w:rsidRDefault="00920D53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от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дата</w:t>
      </w:r>
      <w:proofErr w:type="spellEnd"/>
      <w:r>
        <w:rPr>
          <w:rFonts w:ascii="Calibri" w:hAnsi="Calibri"/>
          <w:b/>
          <w:bCs/>
          <w:sz w:val="22"/>
          <w:szCs w:val="22"/>
        </w:rPr>
        <w:t>: 01.04.202</w:t>
      </w:r>
      <w:r w:rsidR="006E068C">
        <w:rPr>
          <w:rFonts w:ascii="Calibri" w:hAnsi="Calibri"/>
          <w:b/>
          <w:bCs/>
          <w:sz w:val="22"/>
          <w:szCs w:val="22"/>
          <w:lang w:val="bg-BG"/>
        </w:rPr>
        <w:t>5</w:t>
      </w:r>
      <w:r>
        <w:rPr>
          <w:rFonts w:ascii="Calibri" w:hAnsi="Calibri"/>
          <w:b/>
          <w:bCs/>
          <w:sz w:val="22"/>
          <w:szCs w:val="22"/>
        </w:rPr>
        <w:t xml:space="preserve"> г.</w:t>
      </w:r>
    </w:p>
    <w:p w14:paraId="3C1C4C31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24A3D67C" w14:textId="77777777" w:rsidR="00954497" w:rsidRDefault="00954497">
      <w:pPr>
        <w:tabs>
          <w:tab w:val="left" w:pos="-12382"/>
          <w:tab w:val="left" w:pos="-12382"/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3C680EFD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outlineLvl w:val="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F13E5BC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ru-RU"/>
        </w:rPr>
      </w:pPr>
    </w:p>
    <w:p w14:paraId="396157BB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  <w:lang w:val="ru-RU"/>
        </w:rPr>
      </w:pPr>
    </w:p>
    <w:p w14:paraId="666F7347" w14:textId="77777777" w:rsidR="00954497" w:rsidRDefault="00920D53">
      <w:pPr>
        <w:tabs>
          <w:tab w:val="left" w:pos="-12382"/>
        </w:tabs>
        <w:spacing w:line="360" w:lineRule="auto"/>
        <w:ind w:right="1102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ДОСТАВЧИК</w:t>
      </w:r>
      <w:r>
        <w:rPr>
          <w:rFonts w:ascii="Calibri" w:hAnsi="Calibri"/>
          <w:sz w:val="22"/>
          <w:szCs w:val="22"/>
        </w:rPr>
        <w:t xml:space="preserve">: </w:t>
      </w:r>
    </w:p>
    <w:p w14:paraId="5CA65C88" w14:textId="77777777" w:rsidR="00954497" w:rsidRDefault="00954497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sz w:val="22"/>
          <w:szCs w:val="22"/>
        </w:rPr>
      </w:pPr>
    </w:p>
    <w:p w14:paraId="7538C344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ММС </w:t>
      </w:r>
      <w:proofErr w:type="spellStart"/>
      <w:r>
        <w:rPr>
          <w:rFonts w:ascii="Calibri" w:hAnsi="Calibri"/>
          <w:b/>
          <w:bCs/>
          <w:sz w:val="22"/>
          <w:szCs w:val="22"/>
        </w:rPr>
        <w:t>Инк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ЕООД </w:t>
      </w:r>
    </w:p>
    <w:p w14:paraId="1DA7FD31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Бул</w:t>
      </w:r>
      <w:proofErr w:type="spellEnd"/>
      <w:r>
        <w:rPr>
          <w:rFonts w:ascii="Calibri" w:hAnsi="Calibri"/>
          <w:sz w:val="22"/>
          <w:szCs w:val="22"/>
        </w:rPr>
        <w:t>.”</w:t>
      </w:r>
      <w:proofErr w:type="spellStart"/>
      <w:r>
        <w:rPr>
          <w:rFonts w:ascii="Calibri" w:hAnsi="Calibri"/>
          <w:sz w:val="22"/>
          <w:szCs w:val="22"/>
        </w:rPr>
        <w:t>Княз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Борис</w:t>
      </w:r>
      <w:proofErr w:type="spellEnd"/>
      <w:r>
        <w:rPr>
          <w:rFonts w:ascii="Calibri" w:hAnsi="Calibri"/>
          <w:sz w:val="22"/>
          <w:szCs w:val="22"/>
        </w:rPr>
        <w:t xml:space="preserve"> I”121</w:t>
      </w:r>
    </w:p>
    <w:p w14:paraId="50A91372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BG - 9010 </w:t>
      </w:r>
      <w:proofErr w:type="spellStart"/>
      <w:r>
        <w:rPr>
          <w:rFonts w:ascii="Calibri" w:hAnsi="Calibri"/>
          <w:sz w:val="22"/>
          <w:szCs w:val="22"/>
        </w:rPr>
        <w:t>Варна</w:t>
      </w:r>
      <w:proofErr w:type="spellEnd"/>
    </w:p>
    <w:p w14:paraId="015BE3AB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BG030028945</w:t>
      </w:r>
    </w:p>
    <w:p w14:paraId="3D39D623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представлявано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от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6ED8CD56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Владимир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ВЕНКОВ </w:t>
      </w: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Управител</w:t>
      </w:r>
      <w:proofErr w:type="spellEnd"/>
    </w:p>
    <w:p w14:paraId="0E4A52A2" w14:textId="77777777" w:rsidR="00954497" w:rsidRDefault="00954497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sz w:val="22"/>
          <w:szCs w:val="22"/>
        </w:rPr>
      </w:pPr>
    </w:p>
    <w:p w14:paraId="5450C407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ДИСТРИБУТОР</w:t>
      </w:r>
      <w:r>
        <w:rPr>
          <w:rFonts w:ascii="Calibri" w:hAnsi="Calibri"/>
          <w:sz w:val="22"/>
          <w:szCs w:val="22"/>
        </w:rPr>
        <w:t>:</w:t>
      </w:r>
    </w:p>
    <w:p w14:paraId="397D1CB5" w14:textId="77777777" w:rsidR="00954497" w:rsidRDefault="00954497">
      <w:pPr>
        <w:tabs>
          <w:tab w:val="left" w:pos="-12382"/>
        </w:tabs>
        <w:spacing w:line="360" w:lineRule="auto"/>
        <w:ind w:left="851" w:right="1102" w:hanging="851"/>
        <w:outlineLvl w:val="0"/>
        <w:rPr>
          <w:rFonts w:ascii="Calibri" w:eastAsia="Calibri" w:hAnsi="Calibri" w:cs="Calibri"/>
          <w:sz w:val="22"/>
          <w:szCs w:val="22"/>
        </w:rPr>
      </w:pPr>
    </w:p>
    <w:p w14:paraId="0FC30F44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....................................................................................</w:t>
      </w:r>
    </w:p>
    <w:p w14:paraId="492D706E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....................................................................................</w:t>
      </w:r>
    </w:p>
    <w:p w14:paraId="6F3F05CC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....................................................................................</w:t>
      </w:r>
    </w:p>
    <w:p w14:paraId="5FCE5B25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....................................................................................</w:t>
      </w:r>
    </w:p>
    <w:p w14:paraId="0A8B73FC" w14:textId="77777777" w:rsidR="00954497" w:rsidRDefault="00920D53">
      <w:pPr>
        <w:tabs>
          <w:tab w:val="left" w:pos="-12382"/>
        </w:tabs>
        <w:spacing w:line="360" w:lineRule="auto"/>
        <w:ind w:left="851" w:right="1102" w:hanging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....................................................................................</w:t>
      </w:r>
    </w:p>
    <w:p w14:paraId="22ED4059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</w:rPr>
      </w:pPr>
    </w:p>
    <w:p w14:paraId="02CA59D9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</w:rPr>
      </w:pPr>
    </w:p>
    <w:p w14:paraId="27E58032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</w:rPr>
      </w:pPr>
    </w:p>
    <w:p w14:paraId="2A73D802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</w:rPr>
      </w:pPr>
    </w:p>
    <w:p w14:paraId="3932870A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jc w:val="center"/>
        <w:rPr>
          <w:rFonts w:ascii="Calibri" w:eastAsia="Calibri" w:hAnsi="Calibri" w:cs="Calibri"/>
          <w:sz w:val="22"/>
          <w:szCs w:val="22"/>
        </w:rPr>
      </w:pPr>
    </w:p>
    <w:p w14:paraId="62735AF4" w14:textId="77777777" w:rsidR="00954497" w:rsidRDefault="00920D53">
      <w:pPr>
        <w:tabs>
          <w:tab w:val="left" w:pos="-12382"/>
        </w:tabs>
        <w:spacing w:line="360" w:lineRule="auto"/>
        <w:ind w:left="1980" w:right="1102" w:hanging="1980"/>
        <w:outlineLvl w:val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СЪ Д Ъ Р Ж А Н И Е</w:t>
      </w:r>
    </w:p>
    <w:p w14:paraId="7E75380D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sz w:val="22"/>
          <w:szCs w:val="22"/>
        </w:rPr>
      </w:pPr>
    </w:p>
    <w:p w14:paraId="71F43CC3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sz w:val="22"/>
          <w:szCs w:val="22"/>
        </w:rPr>
      </w:pPr>
    </w:p>
    <w:p w14:paraId="41CBF05D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sz w:val="22"/>
          <w:szCs w:val="22"/>
        </w:rPr>
      </w:pPr>
    </w:p>
    <w:p w14:paraId="47D0EC70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РАЗДЕЛ I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ПРЕДМЕТ И СРОК НА РАМКОВОТО СПОРАЗУМЕНИЕ</w:t>
      </w:r>
    </w:p>
    <w:p w14:paraId="350B578F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0F2ADEBF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7AAFF809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РАЗДЕЛ II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ДЕКЛАРАЦИЯ НА СТРАНИТЕ </w:t>
      </w:r>
    </w:p>
    <w:p w14:paraId="4BCB6961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55968EAC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0BEC2D8F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III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УСЛОВИЯ ЗА ЗАЯВЯВАНЕ И ИЗВЪРШВАНЕ НА ДОСТАВКИ </w:t>
      </w:r>
    </w:p>
    <w:p w14:paraId="7E9C8EF4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572515D5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44C37B7F" w14:textId="77777777" w:rsidR="00954497" w:rsidRDefault="00920D53">
      <w:pPr>
        <w:tabs>
          <w:tab w:val="left" w:pos="-12382"/>
        </w:tabs>
        <w:spacing w:line="360" w:lineRule="auto"/>
        <w:ind w:left="1985" w:right="1102" w:hanging="1985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IV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ab/>
        <w:t>ЦЕНИ И УСЛОВИЯ ЗА ПЛАЩАНЕ</w:t>
      </w:r>
      <w:r>
        <w:rPr>
          <w:rFonts w:ascii="Calibri" w:hAnsi="Calibri"/>
          <w:b/>
          <w:bCs/>
          <w:sz w:val="22"/>
          <w:szCs w:val="22"/>
        </w:rPr>
        <w:t>, ОТСТЪПКИ</w:t>
      </w:r>
    </w:p>
    <w:p w14:paraId="1A659F4A" w14:textId="77777777" w:rsidR="00954497" w:rsidRDefault="00954497">
      <w:pPr>
        <w:tabs>
          <w:tab w:val="left" w:pos="-12382"/>
          <w:tab w:val="left" w:pos="-12382"/>
          <w:tab w:val="decimal" w:pos="-1213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479C9FCA" w14:textId="77777777" w:rsidR="00954497" w:rsidRDefault="00954497">
      <w:pPr>
        <w:tabs>
          <w:tab w:val="left" w:pos="-12382"/>
          <w:tab w:val="left" w:pos="-12382"/>
          <w:tab w:val="decimal" w:pos="-1213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5EAAF447" w14:textId="77777777" w:rsidR="00954497" w:rsidRDefault="00920D53">
      <w:pPr>
        <w:spacing w:line="360" w:lineRule="auto"/>
        <w:ind w:right="102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V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ab/>
        <w:t xml:space="preserve">          РЕКЛАМАЦИИ И ГАРАНЦИОННИ СРОКОВЕ</w:t>
      </w:r>
    </w:p>
    <w:p w14:paraId="5F6A3736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08D4F048" w14:textId="77777777" w:rsidR="00954497" w:rsidRDefault="00954497">
      <w:pPr>
        <w:tabs>
          <w:tab w:val="left" w:pos="-12382"/>
        </w:tabs>
        <w:spacing w:line="360" w:lineRule="auto"/>
        <w:ind w:left="1980" w:right="1102" w:hanging="1980"/>
        <w:rPr>
          <w:rFonts w:ascii="Calibri" w:eastAsia="Calibri" w:hAnsi="Calibri" w:cs="Calibri"/>
          <w:b/>
          <w:bCs/>
          <w:sz w:val="22"/>
          <w:szCs w:val="22"/>
        </w:rPr>
      </w:pPr>
    </w:p>
    <w:p w14:paraId="6C12AF94" w14:textId="77777777" w:rsidR="00954497" w:rsidRDefault="00920D53">
      <w:pPr>
        <w:spacing w:line="360" w:lineRule="auto"/>
        <w:ind w:left="1985" w:right="1022" w:hanging="1985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VI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ab/>
        <w:t>ДОПЪЛНИТЕЛНИ УСЛОВИЯ</w:t>
      </w:r>
    </w:p>
    <w:p w14:paraId="23E6AE2A" w14:textId="77777777" w:rsidR="00954497" w:rsidRDefault="00954497">
      <w:pPr>
        <w:tabs>
          <w:tab w:val="left" w:pos="-12382"/>
        </w:tabs>
        <w:spacing w:line="360" w:lineRule="auto"/>
        <w:ind w:right="1102" w:firstLine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3B43C39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77550A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VI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ab/>
        <w:t>ЛИЦА ЗА КОНТАКТ</w:t>
      </w:r>
    </w:p>
    <w:p w14:paraId="41061D8D" w14:textId="77777777" w:rsidR="00954497" w:rsidRDefault="00954497">
      <w:pPr>
        <w:pStyle w:val="BodyTextFirstIndent2"/>
        <w:spacing w:line="360" w:lineRule="auto"/>
        <w:ind w:left="1440" w:firstLine="0"/>
        <w:rPr>
          <w:rFonts w:ascii="Calibri" w:eastAsia="Calibri" w:hAnsi="Calibri" w:cs="Calibri"/>
          <w:sz w:val="22"/>
          <w:szCs w:val="22"/>
        </w:rPr>
      </w:pPr>
    </w:p>
    <w:p w14:paraId="22A8778D" w14:textId="77777777" w:rsidR="00954497" w:rsidRDefault="00954497">
      <w:pPr>
        <w:pStyle w:val="BodyTextFirstIndent2"/>
        <w:spacing w:line="360" w:lineRule="auto"/>
        <w:ind w:left="1440" w:firstLine="0"/>
        <w:rPr>
          <w:rFonts w:ascii="Calibri" w:eastAsia="Calibri" w:hAnsi="Calibri" w:cs="Calibri"/>
          <w:sz w:val="22"/>
          <w:szCs w:val="22"/>
        </w:rPr>
      </w:pPr>
    </w:p>
    <w:p w14:paraId="33FF2115" w14:textId="77777777" w:rsidR="00954497" w:rsidRDefault="00954497">
      <w:pPr>
        <w:pStyle w:val="BodyTextFirstIndent2"/>
        <w:spacing w:line="360" w:lineRule="auto"/>
        <w:ind w:left="1440" w:firstLine="0"/>
        <w:rPr>
          <w:rFonts w:ascii="Calibri" w:eastAsia="Calibri" w:hAnsi="Calibri" w:cs="Calibri"/>
          <w:sz w:val="22"/>
          <w:szCs w:val="22"/>
        </w:rPr>
      </w:pPr>
    </w:p>
    <w:p w14:paraId="5DA4F9B2" w14:textId="77777777" w:rsidR="00954497" w:rsidRDefault="00954497">
      <w:pPr>
        <w:pStyle w:val="BodyTextFirstIndent2"/>
        <w:spacing w:line="36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1D0BFE0E" w14:textId="77777777" w:rsidR="00954497" w:rsidRDefault="00920D53">
      <w:pPr>
        <w:tabs>
          <w:tab w:val="left" w:pos="-1238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РАЗДЕЛ I ПРЕДМЕТ И СРОК НА ОБЩИТЕ УСЛОВИЯ</w:t>
      </w:r>
    </w:p>
    <w:p w14:paraId="701E1123" w14:textId="77777777" w:rsidR="00954497" w:rsidRDefault="00954497">
      <w:pPr>
        <w:tabs>
          <w:tab w:val="left" w:pos="-1238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C845271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1. ДОСТАВЧИКЪТ </w:t>
      </w:r>
      <w:proofErr w:type="spellStart"/>
      <w:r>
        <w:rPr>
          <w:rFonts w:ascii="Calibri" w:hAnsi="Calibri"/>
          <w:sz w:val="22"/>
          <w:szCs w:val="22"/>
        </w:rPr>
        <w:t>продава</w:t>
      </w:r>
      <w:proofErr w:type="spellEnd"/>
      <w:r>
        <w:rPr>
          <w:rFonts w:ascii="Calibri" w:hAnsi="Calibri"/>
          <w:sz w:val="22"/>
          <w:szCs w:val="22"/>
        </w:rPr>
        <w:t xml:space="preserve">, а ДИСТРИБУТОРЪТ </w:t>
      </w:r>
      <w:proofErr w:type="spellStart"/>
      <w:r>
        <w:rPr>
          <w:rFonts w:ascii="Calibri" w:hAnsi="Calibri"/>
          <w:sz w:val="22"/>
          <w:szCs w:val="22"/>
        </w:rPr>
        <w:t>купува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климатична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 ДАЙКИН, </w:t>
      </w:r>
      <w:proofErr w:type="spellStart"/>
      <w:r>
        <w:rPr>
          <w:rFonts w:ascii="Calibri" w:hAnsi="Calibri"/>
          <w:sz w:val="22"/>
          <w:szCs w:val="22"/>
        </w:rPr>
        <w:t>наричана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по-долу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своята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номенклатура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B5B9418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ДИСТРИБУТОРЪТ </w:t>
      </w:r>
      <w:proofErr w:type="spellStart"/>
      <w:r>
        <w:rPr>
          <w:rFonts w:ascii="Calibri" w:hAnsi="Calibri"/>
          <w:sz w:val="22"/>
          <w:szCs w:val="22"/>
        </w:rPr>
        <w:t>избира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свободно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като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запазва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заявява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ограничени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количества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заявки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някои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стоките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предлагани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ДОСТАВЧИКА.</w:t>
      </w:r>
    </w:p>
    <w:p w14:paraId="534D046E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proofErr w:type="spellStart"/>
      <w:r>
        <w:rPr>
          <w:rFonts w:ascii="Calibri" w:hAnsi="Calibri"/>
          <w:sz w:val="22"/>
          <w:szCs w:val="22"/>
        </w:rPr>
        <w:t>Настоящото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споразумение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безсрочно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CAFD424" w14:textId="77777777" w:rsidR="00954497" w:rsidRDefault="00954497">
      <w:pPr>
        <w:spacing w:line="360" w:lineRule="auto"/>
        <w:ind w:right="1022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106A3D4D" w14:textId="77777777" w:rsidR="00954497" w:rsidRDefault="00920D53">
      <w:pPr>
        <w:spacing w:line="360" w:lineRule="auto"/>
        <w:ind w:right="1022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II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 ДЕКЛАРАЦИЯ НА СТРАНИТЕ</w:t>
      </w:r>
    </w:p>
    <w:p w14:paraId="56BE6CBE" w14:textId="77777777" w:rsidR="00954497" w:rsidRDefault="00954497">
      <w:pPr>
        <w:spacing w:line="360" w:lineRule="auto"/>
        <w:ind w:right="102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25E9096" w14:textId="77777777" w:rsidR="00954497" w:rsidRDefault="00920D53">
      <w:pPr>
        <w:spacing w:line="360" w:lineRule="auto"/>
        <w:ind w:right="102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1. ДОСТАВЧИКЪТ </w:t>
      </w:r>
      <w:proofErr w:type="spellStart"/>
      <w:r>
        <w:rPr>
          <w:rFonts w:ascii="Calibri" w:hAnsi="Calibri"/>
          <w:b/>
          <w:bCs/>
          <w:sz w:val="22"/>
          <w:szCs w:val="22"/>
        </w:rPr>
        <w:t>декларира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че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право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извършва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монтаж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климатична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техника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ДАЙКИН, </w:t>
      </w:r>
      <w:proofErr w:type="spellStart"/>
      <w:r>
        <w:rPr>
          <w:rFonts w:ascii="Calibri" w:hAnsi="Calibri"/>
          <w:b/>
          <w:bCs/>
          <w:sz w:val="22"/>
          <w:szCs w:val="22"/>
        </w:rPr>
        <w:t>като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задължава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му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предоставя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всяка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налична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свързана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с </w:t>
      </w:r>
      <w:proofErr w:type="spellStart"/>
      <w:r>
        <w:rPr>
          <w:rFonts w:ascii="Calibri" w:hAnsi="Calibri"/>
          <w:b/>
          <w:bCs/>
          <w:sz w:val="22"/>
          <w:szCs w:val="22"/>
        </w:rPr>
        <w:t>правилата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извършване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монтаж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поемане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гаранции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 ДОСТАВЧИКЪТ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задължава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извършва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консултации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извършваните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от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него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монтажни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работи</w:t>
      </w:r>
      <w:proofErr w:type="spellEnd"/>
      <w:r>
        <w:rPr>
          <w:rFonts w:ascii="Calibri" w:hAnsi="Calibri"/>
          <w:b/>
          <w:bCs/>
          <w:sz w:val="22"/>
          <w:szCs w:val="22"/>
        </w:rPr>
        <w:t>.</w:t>
      </w:r>
    </w:p>
    <w:p w14:paraId="60DDA2FB" w14:textId="77777777" w:rsidR="00954497" w:rsidRDefault="00920D53">
      <w:pPr>
        <w:spacing w:line="360" w:lineRule="auto"/>
        <w:ind w:right="102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ДИСТРИБУТОРЪТ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задължава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изпълнява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всички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изисквания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правила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извършване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монтаж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климатична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техника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ДАЙКИН, </w:t>
      </w:r>
      <w:proofErr w:type="spellStart"/>
      <w:r>
        <w:rPr>
          <w:rFonts w:ascii="Calibri" w:hAnsi="Calibri"/>
          <w:b/>
          <w:bCs/>
          <w:sz w:val="22"/>
          <w:szCs w:val="22"/>
        </w:rPr>
        <w:t>като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придържа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стриктно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към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инструкциите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производителя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 </w:t>
      </w:r>
    </w:p>
    <w:p w14:paraId="31C264E1" w14:textId="77777777" w:rsidR="00954497" w:rsidRDefault="00920D53">
      <w:pPr>
        <w:spacing w:line="360" w:lineRule="auto"/>
        <w:ind w:right="102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 ДИСТРИБУТОРЪТ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задължава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препродажба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закупена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от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b/>
          <w:bCs/>
          <w:sz w:val="22"/>
          <w:szCs w:val="22"/>
        </w:rPr>
        <w:t>техника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спазва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всички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гаранционни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условия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съгласно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изискванията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ДОСТАВЧИКА.</w:t>
      </w:r>
    </w:p>
    <w:p w14:paraId="09A4E295" w14:textId="77777777" w:rsidR="00954497" w:rsidRDefault="00920D53">
      <w:pPr>
        <w:spacing w:line="360" w:lineRule="auto"/>
        <w:ind w:right="102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4. </w:t>
      </w:r>
      <w:proofErr w:type="spellStart"/>
      <w:r>
        <w:rPr>
          <w:rFonts w:ascii="Calibri" w:hAnsi="Calibri"/>
          <w:b/>
          <w:bCs/>
          <w:sz w:val="22"/>
          <w:szCs w:val="22"/>
        </w:rPr>
        <w:t>Двете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страни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задължават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осъществяване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взаимоотношения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настоящитe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Общи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услоивя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пазят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уважават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доброто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репутация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другата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страна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като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допускат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действия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и/</w:t>
      </w:r>
      <w:proofErr w:type="spellStart"/>
      <w:r>
        <w:rPr>
          <w:rFonts w:ascii="Calibri" w:hAnsi="Calibri"/>
          <w:b/>
          <w:bCs/>
          <w:sz w:val="22"/>
          <w:szCs w:val="22"/>
        </w:rPr>
        <w:t>или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бездействия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при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които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могат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бъдат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накърнени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 </w:t>
      </w:r>
    </w:p>
    <w:p w14:paraId="1595359D" w14:textId="77777777" w:rsidR="00954497" w:rsidRDefault="00954497">
      <w:pPr>
        <w:tabs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14:paraId="18368674" w14:textId="77777777" w:rsidR="00954497" w:rsidRDefault="00920D53">
      <w:pPr>
        <w:tabs>
          <w:tab w:val="left" w:pos="-1238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РАЗДЕЛ III УСЛОВИЯ ЗА ЗАЯВЯВАНЕ И ИЗВЪРШВАНЕ НА ДОСТАВКИ</w:t>
      </w:r>
    </w:p>
    <w:p w14:paraId="7ED0CF60" w14:textId="77777777" w:rsidR="00954497" w:rsidRDefault="00954497">
      <w:pPr>
        <w:tabs>
          <w:tab w:val="left" w:pos="-1238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B0A1C5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ДОСТАВЧИКЪТ </w:t>
      </w:r>
      <w:proofErr w:type="spellStart"/>
      <w:r>
        <w:rPr>
          <w:rFonts w:ascii="Calibri" w:hAnsi="Calibri"/>
          <w:sz w:val="22"/>
          <w:szCs w:val="22"/>
        </w:rPr>
        <w:t>предоставя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техническа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ценова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информация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предлаганите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него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такава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му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поискана</w:t>
      </w:r>
      <w:proofErr w:type="spellEnd"/>
      <w:r>
        <w:rPr>
          <w:rFonts w:ascii="Calibri" w:hAnsi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lang w:val="ru-RU"/>
        </w:rPr>
        <w:tab/>
      </w:r>
    </w:p>
    <w:p w14:paraId="323ABAD7" w14:textId="77777777" w:rsidR="00954497" w:rsidRDefault="00920D53">
      <w:pPr>
        <w:spacing w:line="360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2.  ДИСТРИБУТОРЪТ </w:t>
      </w:r>
      <w:proofErr w:type="spellStart"/>
      <w:r>
        <w:rPr>
          <w:rFonts w:ascii="Calibri" w:hAnsi="Calibri"/>
          <w:sz w:val="22"/>
          <w:szCs w:val="22"/>
          <w:lang w:val="ru-RU"/>
        </w:rPr>
        <w:t>прави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заявка за доставка на </w:t>
      </w:r>
      <w:proofErr w:type="spellStart"/>
      <w:r>
        <w:rPr>
          <w:rFonts w:ascii="Calibri" w:hAnsi="Calibri"/>
          <w:sz w:val="22"/>
          <w:szCs w:val="22"/>
          <w:lang w:val="ru-RU"/>
        </w:rPr>
        <w:t>желаните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от него стоки, </w:t>
      </w:r>
      <w:proofErr w:type="spellStart"/>
      <w:r>
        <w:rPr>
          <w:rFonts w:ascii="Calibri" w:hAnsi="Calibri"/>
          <w:sz w:val="22"/>
          <w:szCs w:val="22"/>
          <w:lang w:val="ru-RU"/>
        </w:rPr>
        <w:t>както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следва</w:t>
      </w:r>
      <w:proofErr w:type="spellEnd"/>
      <w:r>
        <w:rPr>
          <w:rFonts w:ascii="Calibri" w:hAnsi="Calibri"/>
          <w:sz w:val="22"/>
          <w:szCs w:val="22"/>
          <w:lang w:val="ru-RU"/>
        </w:rPr>
        <w:t>:</w:t>
      </w:r>
    </w:p>
    <w:p w14:paraId="121E8D65" w14:textId="77777777" w:rsidR="00954497" w:rsidRDefault="00920D53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</w:rPr>
        <w:t>т</w:t>
      </w:r>
      <w:r>
        <w:rPr>
          <w:rFonts w:ascii="Calibri" w:hAnsi="Calibri"/>
          <w:sz w:val="22"/>
          <w:szCs w:val="22"/>
          <w:lang w:val="ru-RU"/>
        </w:rPr>
        <w:t xml:space="preserve">.1 по </w:t>
      </w:r>
      <w:proofErr w:type="spellStart"/>
      <w:r>
        <w:rPr>
          <w:rFonts w:ascii="Calibri" w:hAnsi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</w:r>
    </w:p>
    <w:p w14:paraId="39231384" w14:textId="77777777" w:rsidR="00954497" w:rsidRDefault="00920D53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т</w:t>
      </w:r>
      <w:r>
        <w:rPr>
          <w:rFonts w:ascii="Calibri" w:hAnsi="Calibri"/>
          <w:sz w:val="22"/>
          <w:szCs w:val="22"/>
        </w:rPr>
        <w:t xml:space="preserve">.2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факс</w:t>
      </w:r>
      <w:proofErr w:type="spellEnd"/>
    </w:p>
    <w:p w14:paraId="11B06ECC" w14:textId="77777777" w:rsidR="00954497" w:rsidRDefault="00920D53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т</w:t>
      </w:r>
      <w:r>
        <w:rPr>
          <w:rFonts w:ascii="Calibri" w:hAnsi="Calibri"/>
          <w:sz w:val="22"/>
          <w:szCs w:val="22"/>
        </w:rPr>
        <w:t xml:space="preserve">.3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място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офиса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ДОСТАВЧИКА</w:t>
      </w:r>
    </w:p>
    <w:p w14:paraId="3897324B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proofErr w:type="spellStart"/>
      <w:r>
        <w:rPr>
          <w:rFonts w:ascii="Calibri" w:hAnsi="Calibri"/>
          <w:sz w:val="22"/>
          <w:szCs w:val="22"/>
        </w:rPr>
        <w:t>Заявката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изготвя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утвърден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образец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неразделна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част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настоящите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B714B34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получените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заявки</w:t>
      </w:r>
      <w:proofErr w:type="spellEnd"/>
      <w:r>
        <w:rPr>
          <w:rFonts w:ascii="Calibri" w:hAnsi="Calibri"/>
          <w:sz w:val="22"/>
          <w:szCs w:val="22"/>
        </w:rPr>
        <w:t xml:space="preserve"> ДОСТАВЧИКЪТ </w:t>
      </w:r>
      <w:proofErr w:type="spellStart"/>
      <w:r>
        <w:rPr>
          <w:rFonts w:ascii="Calibri" w:hAnsi="Calibri"/>
          <w:sz w:val="22"/>
          <w:szCs w:val="22"/>
        </w:rPr>
        <w:t>изготвя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продажба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45EC934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5. </w:t>
      </w:r>
      <w:proofErr w:type="spellStart"/>
      <w:r>
        <w:rPr>
          <w:rFonts w:ascii="Calibri" w:hAnsi="Calibri"/>
          <w:sz w:val="22"/>
          <w:szCs w:val="22"/>
        </w:rPr>
        <w:t>Изпращаните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заявки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задължително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трябва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съдържат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името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лицето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което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оторизирано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тези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съставя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подписана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него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фирмен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печат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359BC64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proofErr w:type="spellStart"/>
      <w:r>
        <w:rPr>
          <w:rFonts w:ascii="Calibri" w:hAnsi="Calibri"/>
          <w:sz w:val="22"/>
          <w:szCs w:val="22"/>
        </w:rPr>
        <w:t>Сроковете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изпълнение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продажба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определят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както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следва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449CFC67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складова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наличност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ДОСТАВЧИКА – </w:t>
      </w:r>
      <w:proofErr w:type="spellStart"/>
      <w:r>
        <w:rPr>
          <w:rFonts w:ascii="Calibri" w:hAnsi="Calibri"/>
          <w:sz w:val="22"/>
          <w:szCs w:val="22"/>
        </w:rPr>
        <w:t>до</w:t>
      </w:r>
      <w:proofErr w:type="spellEnd"/>
      <w:r>
        <w:rPr>
          <w:rFonts w:ascii="Calibri" w:hAnsi="Calibri"/>
          <w:sz w:val="22"/>
          <w:szCs w:val="22"/>
        </w:rPr>
        <w:t xml:space="preserve"> 48 </w:t>
      </w:r>
      <w:proofErr w:type="spellStart"/>
      <w:r>
        <w:rPr>
          <w:rFonts w:ascii="Calibri" w:hAnsi="Calibri"/>
          <w:sz w:val="22"/>
          <w:szCs w:val="22"/>
        </w:rPr>
        <w:t>часа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зявяването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им</w:t>
      </w:r>
      <w:proofErr w:type="spellEnd"/>
      <w:r>
        <w:rPr>
          <w:rFonts w:ascii="Calibri" w:hAnsi="Calibri"/>
          <w:sz w:val="22"/>
          <w:szCs w:val="22"/>
        </w:rPr>
        <w:t>;</w:t>
      </w:r>
      <w:proofErr w:type="gramEnd"/>
    </w:p>
    <w:p w14:paraId="558BDE79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складова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наличност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ДОСТАВЧИКА – 2 </w:t>
      </w:r>
      <w:proofErr w:type="spellStart"/>
      <w:r>
        <w:rPr>
          <w:rFonts w:ascii="Calibri" w:hAnsi="Calibri"/>
          <w:sz w:val="22"/>
          <w:szCs w:val="22"/>
        </w:rPr>
        <w:t>до</w:t>
      </w:r>
      <w:proofErr w:type="spellEnd"/>
      <w:r>
        <w:rPr>
          <w:rFonts w:ascii="Calibri" w:hAnsi="Calibri"/>
          <w:sz w:val="22"/>
          <w:szCs w:val="22"/>
        </w:rPr>
        <w:t xml:space="preserve"> 6 </w:t>
      </w:r>
      <w:proofErr w:type="spellStart"/>
      <w:r>
        <w:rPr>
          <w:rFonts w:ascii="Calibri" w:hAnsi="Calibri"/>
          <w:sz w:val="22"/>
          <w:szCs w:val="22"/>
        </w:rPr>
        <w:t>седмици</w:t>
      </w:r>
      <w:proofErr w:type="spellEnd"/>
      <w:r>
        <w:rPr>
          <w:rFonts w:ascii="Calibri" w:hAnsi="Calibri"/>
          <w:sz w:val="22"/>
          <w:szCs w:val="22"/>
        </w:rPr>
        <w:t xml:space="preserve">, в </w:t>
      </w:r>
      <w:proofErr w:type="spellStart"/>
      <w:r>
        <w:rPr>
          <w:rFonts w:ascii="Calibri" w:hAnsi="Calibri"/>
          <w:sz w:val="22"/>
          <w:szCs w:val="22"/>
        </w:rPr>
        <w:t>зависимост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типа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поръчаната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71E2A6BD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възникване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допълнителни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въпроси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същите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уреждат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чрез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допълнителни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разговори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F23983F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right="1102"/>
        <w:rPr>
          <w:rFonts w:ascii="Calibri" w:eastAsia="Calibri" w:hAnsi="Calibri" w:cs="Calibri"/>
          <w:sz w:val="22"/>
          <w:szCs w:val="22"/>
        </w:rPr>
      </w:pPr>
    </w:p>
    <w:p w14:paraId="33947ED5" w14:textId="77777777" w:rsidR="00954497" w:rsidRDefault="00920D53">
      <w:pPr>
        <w:tabs>
          <w:tab w:val="left" w:pos="-1238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IV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ЦЕНИ И УСЛОВИЯ ЗА ПЛАЩАНЕ</w:t>
      </w:r>
      <w:r>
        <w:rPr>
          <w:rFonts w:ascii="Calibri" w:hAnsi="Calibri"/>
          <w:b/>
          <w:bCs/>
          <w:sz w:val="22"/>
          <w:szCs w:val="22"/>
        </w:rPr>
        <w:t>, ОТСТЪПКИ</w:t>
      </w:r>
    </w:p>
    <w:p w14:paraId="62D271F7" w14:textId="77777777" w:rsidR="00954497" w:rsidRDefault="00954497">
      <w:pPr>
        <w:tabs>
          <w:tab w:val="left" w:pos="-1238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E6B009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</w:t>
      </w:r>
      <w:proofErr w:type="spellStart"/>
      <w:r>
        <w:rPr>
          <w:rFonts w:ascii="Calibri" w:hAnsi="Calibri"/>
          <w:sz w:val="22"/>
          <w:szCs w:val="22"/>
        </w:rPr>
        <w:t>Цените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стоките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предмет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тези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определени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действащия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към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момента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фирмен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ценови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каталог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ДОСТАВЧИКА;</w:t>
      </w:r>
      <w:proofErr w:type="gramEnd"/>
    </w:p>
    <w:p w14:paraId="2A02CEB1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proofErr w:type="spellStart"/>
      <w:r>
        <w:rPr>
          <w:rFonts w:ascii="Calibri" w:hAnsi="Calibri"/>
          <w:sz w:val="22"/>
          <w:szCs w:val="22"/>
        </w:rPr>
        <w:t>Отстъпките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ДИЛAРЪТ </w:t>
      </w:r>
      <w:proofErr w:type="spellStart"/>
      <w:r>
        <w:rPr>
          <w:rFonts w:ascii="Calibri" w:hAnsi="Calibri"/>
          <w:sz w:val="22"/>
          <w:szCs w:val="22"/>
        </w:rPr>
        <w:t>ще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ползва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каталожните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договарят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допълнително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48C01F5D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proofErr w:type="spellStart"/>
      <w:r>
        <w:rPr>
          <w:rFonts w:ascii="Calibri" w:hAnsi="Calibri"/>
          <w:sz w:val="22"/>
          <w:szCs w:val="22"/>
        </w:rPr>
        <w:t>Цените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променят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промяна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базовите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производителя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обикновено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месец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април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текущата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година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D7FFC12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промяна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цените</w:t>
      </w:r>
      <w:proofErr w:type="spellEnd"/>
      <w:r>
        <w:rPr>
          <w:rFonts w:ascii="Calibri" w:hAnsi="Calibri"/>
          <w:sz w:val="22"/>
          <w:szCs w:val="22"/>
        </w:rPr>
        <w:t xml:space="preserve">, ДОСТАВЧИКЪТ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предостави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новите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в </w:t>
      </w:r>
      <w:proofErr w:type="spellStart"/>
      <w:r>
        <w:rPr>
          <w:rFonts w:ascii="Calibri" w:hAnsi="Calibri"/>
          <w:sz w:val="22"/>
          <w:szCs w:val="22"/>
        </w:rPr>
        <w:t>срок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10 </w:t>
      </w:r>
      <w:proofErr w:type="spellStart"/>
      <w:proofErr w:type="gramStart"/>
      <w:r>
        <w:rPr>
          <w:rFonts w:ascii="Calibri" w:hAnsi="Calibri"/>
          <w:sz w:val="22"/>
          <w:szCs w:val="22"/>
        </w:rPr>
        <w:t>дни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преди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влизането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им</w:t>
      </w:r>
      <w:proofErr w:type="spellEnd"/>
      <w:r>
        <w:rPr>
          <w:rFonts w:ascii="Calibri" w:hAnsi="Calibri"/>
          <w:sz w:val="22"/>
          <w:szCs w:val="22"/>
        </w:rPr>
        <w:t xml:space="preserve">  в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сила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1F5E462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складова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наличност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заплащането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етапа</w:t>
      </w:r>
      <w:proofErr w:type="spellEnd"/>
      <w:r>
        <w:rPr>
          <w:rFonts w:ascii="Calibri" w:hAnsi="Calibri"/>
          <w:sz w:val="22"/>
          <w:szCs w:val="22"/>
        </w:rPr>
        <w:t xml:space="preserve">: 50% </w:t>
      </w:r>
      <w:proofErr w:type="spellStart"/>
      <w:r>
        <w:rPr>
          <w:rFonts w:ascii="Calibri" w:hAnsi="Calibri"/>
          <w:sz w:val="22"/>
          <w:szCs w:val="22"/>
        </w:rPr>
        <w:t>авансово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потвърждаване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поръчката</w:t>
      </w:r>
      <w:proofErr w:type="spellEnd"/>
      <w:r>
        <w:rPr>
          <w:rFonts w:ascii="Calibri" w:hAnsi="Calibri"/>
          <w:sz w:val="22"/>
          <w:szCs w:val="22"/>
        </w:rPr>
        <w:t xml:space="preserve">, в </w:t>
      </w:r>
      <w:proofErr w:type="spellStart"/>
      <w:r>
        <w:rPr>
          <w:rFonts w:ascii="Calibri" w:hAnsi="Calibri"/>
          <w:sz w:val="22"/>
          <w:szCs w:val="22"/>
        </w:rPr>
        <w:t>случай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стойността</w:t>
      </w:r>
      <w:proofErr w:type="spellEnd"/>
      <w:r>
        <w:rPr>
          <w:rFonts w:ascii="Calibri" w:hAnsi="Calibri"/>
          <w:sz w:val="22"/>
          <w:szCs w:val="22"/>
        </w:rPr>
        <w:t xml:space="preserve"> й </w:t>
      </w:r>
      <w:proofErr w:type="spellStart"/>
      <w:r>
        <w:rPr>
          <w:rFonts w:ascii="Calibri" w:hAnsi="Calibri"/>
          <w:sz w:val="22"/>
          <w:szCs w:val="22"/>
        </w:rPr>
        <w:t>надхвърля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стоковия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кредитен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лимит</w:t>
      </w:r>
      <w:proofErr w:type="spellEnd"/>
      <w:r>
        <w:rPr>
          <w:rFonts w:ascii="Calibri" w:hAnsi="Calibri"/>
          <w:sz w:val="22"/>
          <w:szCs w:val="22"/>
        </w:rPr>
        <w:t xml:space="preserve"> и 50%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реализиране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доставка</w:t>
      </w:r>
      <w:proofErr w:type="spellEnd"/>
      <w:proofErr w:type="gramEnd"/>
      <w:r>
        <w:rPr>
          <w:rFonts w:ascii="Calibri" w:hAnsi="Calibri"/>
          <w:sz w:val="22"/>
          <w:szCs w:val="22"/>
        </w:rPr>
        <w:t>.</w:t>
      </w:r>
    </w:p>
    <w:p w14:paraId="51472CA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авансово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плащане</w:t>
      </w:r>
      <w:proofErr w:type="spellEnd"/>
      <w:r>
        <w:rPr>
          <w:rFonts w:ascii="Calibri" w:hAnsi="Calibri"/>
          <w:sz w:val="22"/>
          <w:szCs w:val="22"/>
        </w:rPr>
        <w:t xml:space="preserve"> ДОСТАВЧИКЪТ </w:t>
      </w:r>
      <w:proofErr w:type="spellStart"/>
      <w:r>
        <w:rPr>
          <w:rFonts w:ascii="Calibri" w:hAnsi="Calibri"/>
          <w:sz w:val="22"/>
          <w:szCs w:val="22"/>
        </w:rPr>
        <w:t>издава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проформа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фактура</w:t>
      </w:r>
      <w:proofErr w:type="spellEnd"/>
      <w:r>
        <w:rPr>
          <w:rFonts w:ascii="Calibri" w:hAnsi="Calibri"/>
          <w:sz w:val="22"/>
          <w:szCs w:val="22"/>
        </w:rPr>
        <w:t xml:space="preserve">, а в </w:t>
      </w:r>
      <w:proofErr w:type="spellStart"/>
      <w:r>
        <w:rPr>
          <w:rFonts w:ascii="Calibri" w:hAnsi="Calibri"/>
          <w:sz w:val="22"/>
          <w:szCs w:val="22"/>
        </w:rPr>
        <w:t>срок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</w:t>
      </w:r>
      <w:proofErr w:type="spellEnd"/>
      <w:r>
        <w:rPr>
          <w:rFonts w:ascii="Calibri" w:hAnsi="Calibri"/>
          <w:sz w:val="22"/>
          <w:szCs w:val="22"/>
        </w:rPr>
        <w:t xml:space="preserve"> 5 </w:t>
      </w:r>
      <w:proofErr w:type="spellStart"/>
      <w:r>
        <w:rPr>
          <w:rFonts w:ascii="Calibri" w:hAnsi="Calibri"/>
          <w:sz w:val="22"/>
          <w:szCs w:val="22"/>
        </w:rPr>
        <w:t>дни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след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заверяване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банковата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фактура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32893DEB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окончателно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плащане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предаване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стоката</w:t>
      </w:r>
      <w:proofErr w:type="spellEnd"/>
      <w:r>
        <w:rPr>
          <w:rFonts w:ascii="Calibri" w:hAnsi="Calibri"/>
          <w:sz w:val="22"/>
          <w:szCs w:val="22"/>
        </w:rPr>
        <w:t xml:space="preserve"> ДОСТАВЧИКЪТ </w:t>
      </w:r>
      <w:proofErr w:type="spellStart"/>
      <w:proofErr w:type="gramStart"/>
      <w:r>
        <w:rPr>
          <w:rFonts w:ascii="Calibri" w:hAnsi="Calibri"/>
          <w:sz w:val="22"/>
          <w:szCs w:val="22"/>
        </w:rPr>
        <w:t>издава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фактура</w:t>
      </w:r>
      <w:proofErr w:type="spellEnd"/>
      <w:proofErr w:type="gramEnd"/>
      <w:r>
        <w:rPr>
          <w:rFonts w:ascii="Calibri" w:hAnsi="Calibri"/>
          <w:sz w:val="22"/>
          <w:szCs w:val="22"/>
        </w:rPr>
        <w:t>.</w:t>
      </w:r>
    </w:p>
    <w:p w14:paraId="561927C7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стоки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складова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наличност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заплащането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</w:t>
      </w:r>
      <w:proofErr w:type="spellEnd"/>
      <w:r>
        <w:rPr>
          <w:rFonts w:ascii="Calibri" w:hAnsi="Calibri"/>
          <w:sz w:val="22"/>
          <w:szCs w:val="22"/>
        </w:rPr>
        <w:t xml:space="preserve"> 100</w:t>
      </w:r>
      <w:proofErr w:type="gramStart"/>
      <w:r>
        <w:rPr>
          <w:rFonts w:ascii="Calibri" w:hAnsi="Calibri"/>
          <w:sz w:val="22"/>
          <w:szCs w:val="22"/>
        </w:rPr>
        <w:t xml:space="preserve">%  </w:t>
      </w:r>
      <w:proofErr w:type="spellStart"/>
      <w:r>
        <w:rPr>
          <w:rFonts w:ascii="Calibri" w:hAnsi="Calibri"/>
          <w:sz w:val="22"/>
          <w:szCs w:val="22"/>
        </w:rPr>
        <w:t>авансово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считано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датата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заявка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база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данъчна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фактура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E17DB1B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ДИСТРИБУТОРЪТ </w:t>
      </w:r>
      <w:proofErr w:type="spellStart"/>
      <w:r>
        <w:rPr>
          <w:rFonts w:ascii="Calibri" w:hAnsi="Calibri"/>
          <w:sz w:val="22"/>
          <w:szCs w:val="22"/>
        </w:rPr>
        <w:t>заплаща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стойността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доставката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брой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банков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път</w:t>
      </w:r>
      <w:proofErr w:type="spellEnd"/>
      <w:r>
        <w:rPr>
          <w:rFonts w:ascii="Calibri" w:hAnsi="Calibri"/>
          <w:sz w:val="22"/>
          <w:szCs w:val="22"/>
        </w:rPr>
        <w:t xml:space="preserve">: ТБ </w:t>
      </w:r>
      <w:proofErr w:type="spellStart"/>
      <w:r>
        <w:rPr>
          <w:rFonts w:ascii="Calibri" w:hAnsi="Calibri"/>
          <w:sz w:val="22"/>
          <w:szCs w:val="22"/>
        </w:rPr>
        <w:t>Райфайзенбанк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АД  IBAN</w:t>
      </w:r>
      <w:proofErr w:type="gramEnd"/>
      <w:r>
        <w:rPr>
          <w:rFonts w:ascii="Calibri" w:hAnsi="Calibri"/>
          <w:sz w:val="22"/>
          <w:szCs w:val="22"/>
        </w:rPr>
        <w:t xml:space="preserve"> BG45RZBB91551003967110, BICRZBBBGSF</w:t>
      </w:r>
    </w:p>
    <w:p w14:paraId="143D5E2C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10. </w:t>
      </w:r>
      <w:proofErr w:type="spellStart"/>
      <w:r>
        <w:rPr>
          <w:rFonts w:ascii="Calibri" w:hAnsi="Calibri"/>
          <w:b/>
          <w:bCs/>
          <w:sz w:val="22"/>
          <w:szCs w:val="22"/>
        </w:rPr>
        <w:t>Условията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транспорт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уговарят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както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следва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14:paraId="11527CC7" w14:textId="072CA1FD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10.1.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климатична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стойност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</w:t>
      </w:r>
      <w:proofErr w:type="spellEnd"/>
      <w:r>
        <w:rPr>
          <w:rFonts w:ascii="Calibri" w:hAnsi="Calibri"/>
          <w:sz w:val="22"/>
          <w:szCs w:val="22"/>
        </w:rPr>
        <w:t xml:space="preserve"> 1</w:t>
      </w:r>
      <w:r w:rsidR="006E068C">
        <w:rPr>
          <w:rFonts w:ascii="Calibri" w:hAnsi="Calibri"/>
          <w:sz w:val="22"/>
          <w:szCs w:val="22"/>
          <w:lang w:val="bg-BG"/>
        </w:rPr>
        <w:t>5</w:t>
      </w:r>
      <w:r>
        <w:rPr>
          <w:rFonts w:ascii="Calibri" w:hAnsi="Calibri"/>
          <w:sz w:val="22"/>
          <w:szCs w:val="22"/>
        </w:rPr>
        <w:t xml:space="preserve"> 000.00 /</w:t>
      </w:r>
      <w:r w:rsidR="006E068C">
        <w:rPr>
          <w:rFonts w:ascii="Calibri" w:hAnsi="Calibri"/>
          <w:sz w:val="22"/>
          <w:szCs w:val="22"/>
          <w:lang w:val="bg-BG"/>
        </w:rPr>
        <w:t>петнайсет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хиляди</w:t>
      </w:r>
      <w:proofErr w:type="spellEnd"/>
      <w:r>
        <w:rPr>
          <w:rFonts w:ascii="Calibri" w:hAnsi="Calibri"/>
          <w:sz w:val="22"/>
          <w:szCs w:val="22"/>
        </w:rPr>
        <w:t xml:space="preserve">/ </w:t>
      </w:r>
      <w:proofErr w:type="spellStart"/>
      <w:r>
        <w:rPr>
          <w:rFonts w:ascii="Calibri" w:hAnsi="Calibri"/>
          <w:sz w:val="22"/>
          <w:szCs w:val="22"/>
        </w:rPr>
        <w:t>лева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включен</w:t>
      </w:r>
      <w:proofErr w:type="spellEnd"/>
      <w:r>
        <w:rPr>
          <w:rFonts w:ascii="Calibri" w:hAnsi="Calibri"/>
          <w:sz w:val="22"/>
          <w:szCs w:val="22"/>
        </w:rPr>
        <w:t xml:space="preserve"> ДДС </w:t>
      </w:r>
      <w:proofErr w:type="spellStart"/>
      <w:r>
        <w:rPr>
          <w:rFonts w:ascii="Calibri" w:hAnsi="Calibri"/>
          <w:sz w:val="22"/>
          <w:szCs w:val="22"/>
        </w:rPr>
        <w:t>разходите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транспорт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ДИСТРИБУТОРА. </w:t>
      </w:r>
      <w:proofErr w:type="spellStart"/>
      <w:r>
        <w:rPr>
          <w:rFonts w:ascii="Calibri" w:hAnsi="Calibri"/>
          <w:sz w:val="22"/>
          <w:szCs w:val="22"/>
        </w:rPr>
        <w:lastRenderedPageBreak/>
        <w:t>Транспортирането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чрез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ползване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услугите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куриерска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фирма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избор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друг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начин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посочен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него</w:t>
      </w:r>
      <w:proofErr w:type="spellEnd"/>
      <w:r>
        <w:rPr>
          <w:rFonts w:ascii="Calibri" w:hAnsi="Calibri"/>
          <w:sz w:val="22"/>
          <w:szCs w:val="22"/>
        </w:rPr>
        <w:t xml:space="preserve"> .</w:t>
      </w:r>
      <w:proofErr w:type="gramEnd"/>
    </w:p>
    <w:p w14:paraId="24899A03" w14:textId="7528DFF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10.2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поръчка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климатична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стойност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над</w:t>
      </w:r>
      <w:proofErr w:type="spellEnd"/>
      <w:r>
        <w:rPr>
          <w:rFonts w:ascii="Calibri" w:hAnsi="Calibri"/>
          <w:sz w:val="22"/>
          <w:szCs w:val="22"/>
        </w:rPr>
        <w:t xml:space="preserve"> 1</w:t>
      </w:r>
      <w:r w:rsidR="006E068C">
        <w:rPr>
          <w:rFonts w:ascii="Calibri" w:hAnsi="Calibri"/>
          <w:sz w:val="22"/>
          <w:szCs w:val="22"/>
          <w:lang w:val="bg-BG"/>
        </w:rPr>
        <w:t>5</w:t>
      </w:r>
      <w:r>
        <w:rPr>
          <w:rFonts w:ascii="Calibri" w:hAnsi="Calibri"/>
          <w:sz w:val="22"/>
          <w:szCs w:val="22"/>
        </w:rPr>
        <w:t xml:space="preserve"> 000.00 /</w:t>
      </w:r>
      <w:r w:rsidR="006E068C">
        <w:rPr>
          <w:rFonts w:ascii="Calibri" w:hAnsi="Calibri"/>
          <w:sz w:val="22"/>
          <w:szCs w:val="22"/>
          <w:lang w:val="bg-BG"/>
        </w:rPr>
        <w:t>петнайсет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хиляди</w:t>
      </w:r>
      <w:proofErr w:type="spellEnd"/>
      <w:r>
        <w:rPr>
          <w:rFonts w:ascii="Calibri" w:hAnsi="Calibri"/>
          <w:sz w:val="22"/>
          <w:szCs w:val="22"/>
        </w:rPr>
        <w:t xml:space="preserve">/ </w:t>
      </w:r>
      <w:proofErr w:type="spellStart"/>
      <w:r>
        <w:rPr>
          <w:rFonts w:ascii="Calibri" w:hAnsi="Calibri"/>
          <w:sz w:val="22"/>
          <w:szCs w:val="22"/>
        </w:rPr>
        <w:t>лева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включен</w:t>
      </w:r>
      <w:proofErr w:type="spellEnd"/>
      <w:r>
        <w:rPr>
          <w:rFonts w:ascii="Calibri" w:hAnsi="Calibri"/>
          <w:sz w:val="22"/>
          <w:szCs w:val="22"/>
        </w:rPr>
        <w:t xml:space="preserve"> ДДС, </w:t>
      </w:r>
      <w:proofErr w:type="spellStart"/>
      <w:r>
        <w:rPr>
          <w:rFonts w:ascii="Calibri" w:hAnsi="Calibri"/>
          <w:sz w:val="22"/>
          <w:szCs w:val="22"/>
        </w:rPr>
        <w:t>транспортните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разходи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ДОСТАВЧИКА. В </w:t>
      </w:r>
      <w:proofErr w:type="spellStart"/>
      <w:r>
        <w:rPr>
          <w:rFonts w:ascii="Calibri" w:hAnsi="Calibri"/>
          <w:sz w:val="22"/>
          <w:szCs w:val="22"/>
        </w:rPr>
        <w:t>този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случай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последният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избира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свободно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начинът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неговото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организиране</w:t>
      </w:r>
      <w:proofErr w:type="spellEnd"/>
      <w:r>
        <w:rPr>
          <w:rFonts w:ascii="Calibri" w:hAnsi="Calibri"/>
          <w:sz w:val="22"/>
          <w:szCs w:val="22"/>
        </w:rPr>
        <w:t xml:space="preserve">.   </w:t>
      </w:r>
    </w:p>
    <w:p w14:paraId="4DE63603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10.3 </w:t>
      </w:r>
      <w:proofErr w:type="spellStart"/>
      <w:r>
        <w:rPr>
          <w:rFonts w:ascii="Calibri" w:hAnsi="Calibri"/>
          <w:sz w:val="22"/>
          <w:szCs w:val="22"/>
        </w:rPr>
        <w:t>Независимо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разпоредбата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т. 14.1, ДОСТАВЧИКЪТ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ангажира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винаги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когато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може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обедини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заявки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различни</w:t>
      </w:r>
      <w:proofErr w:type="spellEnd"/>
      <w:r>
        <w:rPr>
          <w:rFonts w:ascii="Calibri" w:hAnsi="Calibri"/>
          <w:sz w:val="22"/>
          <w:szCs w:val="22"/>
        </w:rPr>
        <w:t xml:space="preserve"> ДИСТРИБУТОРИ и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организира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транспорт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3B2F187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proofErr w:type="spellStart"/>
      <w:r>
        <w:rPr>
          <w:rFonts w:ascii="Calibri" w:hAnsi="Calibri"/>
          <w:sz w:val="22"/>
          <w:szCs w:val="22"/>
        </w:rPr>
        <w:t>Стоката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предава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само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лица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вписани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настоящите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срещу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подпис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2E872C0" w14:textId="77777777" w:rsidR="00954497" w:rsidRDefault="00920D53">
      <w:pPr>
        <w:tabs>
          <w:tab w:val="left" w:pos="-12382"/>
          <w:tab w:val="left" w:pos="-12382"/>
          <w:tab w:val="decimal" w:pos="-1213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12. </w:t>
      </w:r>
      <w:proofErr w:type="spellStart"/>
      <w:r>
        <w:rPr>
          <w:rFonts w:ascii="Calibri" w:hAnsi="Calibri"/>
          <w:sz w:val="22"/>
          <w:szCs w:val="22"/>
        </w:rPr>
        <w:t>Страните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споразумяват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че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фактурите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издадени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доставки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услуги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плащания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др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ще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изпращат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респ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получават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чрез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системата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efaktura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като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електронни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фактури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подписани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електронния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подпис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ДОСТАВЧИКА.</w:t>
      </w:r>
    </w:p>
    <w:p w14:paraId="3A871E1F" w14:textId="77777777" w:rsidR="00954497" w:rsidRDefault="00920D53">
      <w:pPr>
        <w:tabs>
          <w:tab w:val="left" w:pos="-12382"/>
          <w:tab w:val="left" w:pos="-12382"/>
          <w:tab w:val="decimal" w:pos="-1213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13. В </w:t>
      </w:r>
      <w:proofErr w:type="spellStart"/>
      <w:r>
        <w:rPr>
          <w:rFonts w:ascii="Calibri" w:hAnsi="Calibri"/>
          <w:sz w:val="22"/>
          <w:szCs w:val="22"/>
        </w:rPr>
        <w:t>изпълнение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т.16 ДИСТРИБУТОРА </w:t>
      </w:r>
      <w:proofErr w:type="spellStart"/>
      <w:r>
        <w:rPr>
          <w:rFonts w:ascii="Calibri" w:hAnsi="Calibri"/>
          <w:sz w:val="22"/>
          <w:szCs w:val="22"/>
        </w:rPr>
        <w:t>декларарира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следния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валиден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емайл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получаване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фактурите</w:t>
      </w:r>
      <w:proofErr w:type="spellEnd"/>
      <w:r>
        <w:rPr>
          <w:rFonts w:ascii="Calibri" w:hAnsi="Calibri"/>
          <w:sz w:val="22"/>
          <w:szCs w:val="22"/>
        </w:rPr>
        <w:t>: ..................................................</w:t>
      </w:r>
    </w:p>
    <w:p w14:paraId="6C9B5417" w14:textId="77777777" w:rsidR="00954497" w:rsidRDefault="00920D53">
      <w:pPr>
        <w:tabs>
          <w:tab w:val="left" w:pos="-12382"/>
          <w:tab w:val="left" w:pos="-12382"/>
          <w:tab w:val="decimal" w:pos="-1213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14. </w:t>
      </w:r>
      <w:proofErr w:type="spellStart"/>
      <w:r>
        <w:rPr>
          <w:rFonts w:ascii="Calibri" w:hAnsi="Calibri"/>
          <w:sz w:val="22"/>
          <w:szCs w:val="22"/>
        </w:rPr>
        <w:t>Страните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споразумяват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че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всяка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изпратена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фактура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електрония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адрес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посочен</w:t>
      </w:r>
      <w:proofErr w:type="spellEnd"/>
      <w:r>
        <w:rPr>
          <w:rFonts w:ascii="Calibri" w:hAnsi="Calibri"/>
          <w:sz w:val="22"/>
          <w:szCs w:val="22"/>
        </w:rPr>
        <w:t xml:space="preserve"> в т.17 </w:t>
      </w:r>
      <w:proofErr w:type="spellStart"/>
      <w:r>
        <w:rPr>
          <w:rFonts w:ascii="Calibri" w:hAnsi="Calibri"/>
          <w:sz w:val="22"/>
          <w:szCs w:val="22"/>
        </w:rPr>
        <w:t>ще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счита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редовно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получена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1DF5E57A" w14:textId="77777777" w:rsidR="00954497" w:rsidRDefault="00954497">
      <w:pPr>
        <w:tabs>
          <w:tab w:val="left" w:pos="-12382"/>
          <w:tab w:val="decimal" w:pos="-12132"/>
        </w:tabs>
        <w:spacing w:line="360" w:lineRule="auto"/>
        <w:ind w:left="1440" w:right="1102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14:paraId="7D713B2E" w14:textId="77777777" w:rsidR="00954497" w:rsidRDefault="00920D53">
      <w:pPr>
        <w:tabs>
          <w:tab w:val="left" w:pos="-12382"/>
          <w:tab w:val="decimal" w:pos="-1213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РАЗДЕЛ V   РЕКЛАМАЦИИ И ГАРАНЦИОННИ СРОКОВЕ</w:t>
      </w:r>
    </w:p>
    <w:p w14:paraId="7BF846F3" w14:textId="77777777" w:rsidR="00954497" w:rsidRDefault="00954497">
      <w:pPr>
        <w:tabs>
          <w:tab w:val="left" w:pos="-12382"/>
          <w:tab w:val="decimal" w:pos="-12132"/>
        </w:tabs>
        <w:spacing w:line="360" w:lineRule="auto"/>
        <w:ind w:left="1440" w:right="1102" w:hanging="144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EC6C033" w14:textId="77777777" w:rsidR="00954497" w:rsidRDefault="00920D53">
      <w:pPr>
        <w:tabs>
          <w:tab w:val="left" w:pos="-12382"/>
          <w:tab w:val="decimal" w:pos="-1213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ДИСТРИБУТОРЪТ </w:t>
      </w:r>
      <w:r>
        <w:rPr>
          <w:rFonts w:ascii="Calibri" w:hAnsi="Calibri"/>
          <w:sz w:val="22"/>
          <w:szCs w:val="22"/>
          <w:lang w:val="ru-RU"/>
        </w:rPr>
        <w:t xml:space="preserve">е </w:t>
      </w:r>
      <w:proofErr w:type="spellStart"/>
      <w:r>
        <w:rPr>
          <w:rFonts w:ascii="Calibri" w:hAnsi="Calibri"/>
          <w:sz w:val="22"/>
          <w:szCs w:val="22"/>
          <w:lang w:val="ru-RU"/>
        </w:rPr>
        <w:t>длъжен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да </w:t>
      </w:r>
      <w:proofErr w:type="spellStart"/>
      <w:r>
        <w:rPr>
          <w:rFonts w:ascii="Calibri" w:hAnsi="Calibri"/>
          <w:sz w:val="22"/>
          <w:szCs w:val="22"/>
          <w:lang w:val="ru-RU"/>
        </w:rPr>
        <w:t>прегледа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към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момента на </w:t>
      </w:r>
      <w:proofErr w:type="spellStart"/>
      <w:r>
        <w:rPr>
          <w:rFonts w:ascii="Calibri" w:hAnsi="Calibri"/>
          <w:sz w:val="22"/>
          <w:szCs w:val="22"/>
          <w:lang w:val="ru-RU"/>
        </w:rPr>
        <w:t>доставката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стоките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 </w:t>
      </w:r>
      <w:proofErr w:type="spellStart"/>
      <w:r>
        <w:rPr>
          <w:rFonts w:ascii="Calibri" w:hAnsi="Calibri"/>
          <w:sz w:val="22"/>
          <w:szCs w:val="22"/>
          <w:lang w:val="ru-RU"/>
        </w:rPr>
        <w:t>оглед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тяхното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съответствие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 вида, </w:t>
      </w:r>
      <w:proofErr w:type="spellStart"/>
      <w:r>
        <w:rPr>
          <w:rFonts w:ascii="Calibri" w:hAnsi="Calibri"/>
          <w:sz w:val="22"/>
          <w:szCs w:val="22"/>
          <w:lang w:val="ru-RU"/>
        </w:rPr>
        <w:t>качеството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/>
          <w:sz w:val="22"/>
          <w:szCs w:val="22"/>
          <w:lang w:val="ru-RU"/>
        </w:rPr>
        <w:t>количеството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по </w:t>
      </w:r>
      <w:proofErr w:type="spellStart"/>
      <w:r>
        <w:rPr>
          <w:rFonts w:ascii="Calibri" w:hAnsi="Calibri"/>
          <w:sz w:val="22"/>
          <w:szCs w:val="22"/>
          <w:lang w:val="ru-RU"/>
        </w:rPr>
        <w:t>съответната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поръчка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и при </w:t>
      </w:r>
      <w:proofErr w:type="spellStart"/>
      <w:r>
        <w:rPr>
          <w:rFonts w:ascii="Calibri" w:hAnsi="Calibri"/>
          <w:sz w:val="22"/>
          <w:szCs w:val="22"/>
          <w:lang w:val="ru-RU"/>
        </w:rPr>
        <w:t>констатиране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/>
          <w:sz w:val="22"/>
          <w:szCs w:val="22"/>
          <w:lang w:val="ru-RU"/>
        </w:rPr>
        <w:t>несъответствие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незабавно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да </w:t>
      </w:r>
      <w:proofErr w:type="spellStart"/>
      <w:r>
        <w:rPr>
          <w:rFonts w:ascii="Calibri" w:hAnsi="Calibri"/>
          <w:sz w:val="22"/>
          <w:szCs w:val="22"/>
          <w:lang w:val="ru-RU"/>
        </w:rPr>
        <w:t>уведомява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ДОСТАВЧИКА.</w:t>
      </w:r>
    </w:p>
    <w:p w14:paraId="29C86255" w14:textId="77777777" w:rsidR="00954497" w:rsidRDefault="00920D53">
      <w:pPr>
        <w:tabs>
          <w:tab w:val="left" w:pos="-12382"/>
          <w:tab w:val="decimal" w:pos="-1213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2. Рекламации за явно </w:t>
      </w:r>
      <w:proofErr w:type="spellStart"/>
      <w:r>
        <w:rPr>
          <w:rFonts w:ascii="Calibri" w:hAnsi="Calibri"/>
          <w:sz w:val="22"/>
          <w:szCs w:val="22"/>
          <w:lang w:val="ru-RU"/>
        </w:rPr>
        <w:t>количествено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и/или </w:t>
      </w:r>
      <w:proofErr w:type="spellStart"/>
      <w:r>
        <w:rPr>
          <w:rFonts w:ascii="Calibri" w:hAnsi="Calibri"/>
          <w:sz w:val="22"/>
          <w:szCs w:val="22"/>
          <w:lang w:val="ru-RU"/>
        </w:rPr>
        <w:t>качествено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несъответствие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се правят в срок до </w:t>
      </w:r>
      <w:r>
        <w:rPr>
          <w:rFonts w:ascii="Calibri" w:hAnsi="Calibri"/>
          <w:b/>
          <w:bCs/>
          <w:sz w:val="22"/>
          <w:szCs w:val="22"/>
          <w:lang w:val="ru-RU"/>
        </w:rPr>
        <w:t>24 часа след получена доставка.</w:t>
      </w:r>
    </w:p>
    <w:p w14:paraId="07712FD3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proofErr w:type="spellStart"/>
      <w:r>
        <w:rPr>
          <w:rFonts w:ascii="Calibri" w:hAnsi="Calibri"/>
          <w:sz w:val="22"/>
          <w:szCs w:val="22"/>
        </w:rPr>
        <w:t>Гаранционният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период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климатична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 DAIKIN е </w:t>
      </w:r>
      <w:r>
        <w:rPr>
          <w:rFonts w:ascii="Calibri" w:hAnsi="Calibri"/>
          <w:b/>
          <w:bCs/>
          <w:sz w:val="22"/>
          <w:szCs w:val="22"/>
        </w:rPr>
        <w:t xml:space="preserve">36 </w:t>
      </w:r>
      <w:proofErr w:type="spellStart"/>
      <w:r>
        <w:rPr>
          <w:rFonts w:ascii="Calibri" w:hAnsi="Calibri"/>
          <w:b/>
          <w:bCs/>
          <w:sz w:val="22"/>
          <w:szCs w:val="22"/>
        </w:rPr>
        <w:t>месеца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от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датата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доставка</w:t>
      </w:r>
      <w:proofErr w:type="spellEnd"/>
      <w:r>
        <w:rPr>
          <w:rFonts w:ascii="Calibri" w:hAnsi="Calibri"/>
          <w:sz w:val="22"/>
          <w:szCs w:val="22"/>
        </w:rPr>
        <w:t xml:space="preserve"> ,</w:t>
      </w:r>
      <w:proofErr w:type="gramEnd"/>
      <w:r>
        <w:rPr>
          <w:rFonts w:ascii="Calibri" w:hAnsi="Calibri"/>
          <w:sz w:val="22"/>
          <w:szCs w:val="22"/>
        </w:rPr>
        <w:t xml:space="preserve"> а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резрвните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части</w:t>
      </w:r>
      <w:proofErr w:type="spellEnd"/>
      <w:r>
        <w:rPr>
          <w:rFonts w:ascii="Calibri" w:hAnsi="Calibri"/>
          <w:sz w:val="22"/>
          <w:szCs w:val="22"/>
        </w:rPr>
        <w:t xml:space="preserve"> 6 </w:t>
      </w:r>
      <w:proofErr w:type="spellStart"/>
      <w:r>
        <w:rPr>
          <w:rFonts w:ascii="Calibri" w:hAnsi="Calibri"/>
          <w:sz w:val="22"/>
          <w:szCs w:val="22"/>
        </w:rPr>
        <w:t>месеца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датата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доставката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C445612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ДИСТРИБУТОРЪТ </w:t>
      </w:r>
      <w:proofErr w:type="spellStart"/>
      <w:r>
        <w:rPr>
          <w:rFonts w:ascii="Calibri" w:hAnsi="Calibri"/>
          <w:sz w:val="22"/>
          <w:szCs w:val="22"/>
        </w:rPr>
        <w:t>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претенции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към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относно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установени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дефекти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недостатъци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рамките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гаранционния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срок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4A6AEA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възникване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технически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проблем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монтирана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същият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длъжен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диагностика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място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обекта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ако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причината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отстранима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предприеме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коригиращи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действия</w:t>
      </w:r>
      <w:proofErr w:type="spellEnd"/>
      <w:r>
        <w:rPr>
          <w:rFonts w:ascii="Calibri" w:hAnsi="Calibri"/>
          <w:sz w:val="22"/>
          <w:szCs w:val="22"/>
        </w:rPr>
        <w:t xml:space="preserve">. ДИСТРИБУТОРЪТ </w:t>
      </w:r>
      <w:proofErr w:type="spellStart"/>
      <w:r>
        <w:rPr>
          <w:rFonts w:ascii="Calibri" w:hAnsi="Calibri"/>
          <w:sz w:val="22"/>
          <w:szCs w:val="22"/>
        </w:rPr>
        <w:t>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потърси</w:t>
      </w:r>
      <w:proofErr w:type="spellEnd"/>
      <w:r>
        <w:rPr>
          <w:rFonts w:ascii="Calibri" w:hAnsi="Calibri"/>
          <w:sz w:val="22"/>
          <w:szCs w:val="22"/>
        </w:rPr>
        <w:t xml:space="preserve">  и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получи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консултация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възможностите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възникване</w:t>
      </w:r>
      <w:proofErr w:type="spellEnd"/>
      <w:r>
        <w:rPr>
          <w:rFonts w:ascii="Calibri" w:hAnsi="Calibri"/>
          <w:sz w:val="22"/>
          <w:szCs w:val="22"/>
        </w:rPr>
        <w:t xml:space="preserve"> и/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отстраняване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проблема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Отговорността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гаранционната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поддръжка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доставена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монтира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lastRenderedPageBreak/>
        <w:t xml:space="preserve">ДИСТРИБУТОРА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към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трети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лица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изцяло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негова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обвързва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никакъв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начин</w:t>
      </w:r>
      <w:proofErr w:type="spellEnd"/>
      <w:r>
        <w:rPr>
          <w:rFonts w:ascii="Calibri" w:hAnsi="Calibri"/>
          <w:sz w:val="22"/>
          <w:szCs w:val="22"/>
        </w:rPr>
        <w:t xml:space="preserve"> ДОСТАВЧИКА с </w:t>
      </w:r>
      <w:proofErr w:type="spellStart"/>
      <w:r>
        <w:rPr>
          <w:rFonts w:ascii="Calibri" w:hAnsi="Calibri"/>
          <w:sz w:val="22"/>
          <w:szCs w:val="22"/>
        </w:rPr>
        <w:t>третото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лице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Дистрибуторът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длъжен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издава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име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гаранционна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карта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доставената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монтираната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него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климатична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съобразена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изискванията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Закона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защита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потребителите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като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няма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поставя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нея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логото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адреса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телефоните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др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ДОСТАВЧИКА.</w:t>
      </w:r>
    </w:p>
    <w:p w14:paraId="09872CC4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възникнал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технически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проблем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който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въпреки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предприетите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действия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 ДИСТРИБУТОРА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може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отстрани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място</w:t>
      </w:r>
      <w:proofErr w:type="spellEnd"/>
      <w:r>
        <w:rPr>
          <w:rFonts w:ascii="Calibri" w:hAnsi="Calibri"/>
          <w:sz w:val="22"/>
          <w:szCs w:val="22"/>
        </w:rPr>
        <w:t>,  в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резултат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налага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ремонтни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работи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 ДОСТАВЧИКА</w:t>
      </w:r>
      <w:proofErr w:type="gramEnd"/>
      <w:r>
        <w:rPr>
          <w:rFonts w:ascii="Calibri" w:hAnsi="Calibri"/>
          <w:sz w:val="22"/>
          <w:szCs w:val="22"/>
        </w:rPr>
        <w:t xml:space="preserve">, ДИСТРИБУТОРЪТ </w:t>
      </w:r>
      <w:proofErr w:type="spellStart"/>
      <w:r>
        <w:rPr>
          <w:rFonts w:ascii="Calibri" w:hAnsi="Calibri"/>
          <w:sz w:val="22"/>
          <w:szCs w:val="22"/>
        </w:rPr>
        <w:t>изпраща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диагностика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ремонт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придружена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Приемо-предавателен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протокол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образец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приложен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към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настоящите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добре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опакована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почистена</w:t>
      </w:r>
      <w:proofErr w:type="spellEnd"/>
      <w:r>
        <w:rPr>
          <w:rFonts w:ascii="Calibri" w:hAnsi="Calibri"/>
          <w:sz w:val="22"/>
          <w:szCs w:val="22"/>
        </w:rPr>
        <w:t xml:space="preserve">. ДОСТАВЧИКЪТ </w:t>
      </w:r>
      <w:proofErr w:type="spellStart"/>
      <w:r>
        <w:rPr>
          <w:rFonts w:ascii="Calibri" w:hAnsi="Calibri"/>
          <w:sz w:val="22"/>
          <w:szCs w:val="22"/>
        </w:rPr>
        <w:t>извършва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диагностика</w:t>
      </w:r>
      <w:proofErr w:type="spellEnd"/>
      <w:r>
        <w:rPr>
          <w:rFonts w:ascii="Calibri" w:hAnsi="Calibri"/>
          <w:sz w:val="22"/>
          <w:szCs w:val="22"/>
        </w:rPr>
        <w:t xml:space="preserve"> :</w:t>
      </w:r>
      <w:proofErr w:type="gramEnd"/>
    </w:p>
    <w:p w14:paraId="21CD047E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6.1.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възможност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отремонтира</w:t>
      </w:r>
      <w:proofErr w:type="spellEnd"/>
      <w:r>
        <w:rPr>
          <w:rFonts w:ascii="Calibri" w:hAnsi="Calibri"/>
          <w:sz w:val="22"/>
          <w:szCs w:val="22"/>
        </w:rPr>
        <w:t xml:space="preserve"> и/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подменя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части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Всички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разходи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труд</w:t>
      </w:r>
      <w:proofErr w:type="spellEnd"/>
      <w:r>
        <w:rPr>
          <w:rFonts w:ascii="Calibri" w:hAnsi="Calibri"/>
          <w:sz w:val="22"/>
          <w:szCs w:val="22"/>
        </w:rPr>
        <w:t xml:space="preserve"> ,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транспорт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доставки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като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например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хладилни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агенти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смазочни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материали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ДИСТРИБУТОРА.</w:t>
      </w:r>
    </w:p>
    <w:p w14:paraId="51320C78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6.2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невъзможност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възстановяване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работоспособността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същата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подменя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нова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валидна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гаранция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подмяната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ДОСТАВЧИКА. В </w:t>
      </w:r>
      <w:proofErr w:type="spellStart"/>
      <w:r>
        <w:rPr>
          <w:rFonts w:ascii="Calibri" w:hAnsi="Calibri"/>
          <w:sz w:val="22"/>
          <w:szCs w:val="22"/>
        </w:rPr>
        <w:t>противен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случай</w:t>
      </w:r>
      <w:proofErr w:type="spellEnd"/>
      <w:r>
        <w:rPr>
          <w:rFonts w:ascii="Calibri" w:hAnsi="Calibri"/>
          <w:sz w:val="22"/>
          <w:szCs w:val="22"/>
        </w:rPr>
        <w:t xml:space="preserve"> ДИСТРИБУТОРЪТ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заплати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стойността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извършените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работи</w:t>
      </w:r>
      <w:proofErr w:type="spellEnd"/>
      <w:r>
        <w:rPr>
          <w:rFonts w:ascii="Calibri" w:hAnsi="Calibri"/>
          <w:sz w:val="22"/>
          <w:szCs w:val="22"/>
        </w:rPr>
        <w:t xml:space="preserve"> и/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подменени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части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стойността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новата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815485D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6.3. </w:t>
      </w:r>
      <w:proofErr w:type="spellStart"/>
      <w:r>
        <w:rPr>
          <w:rFonts w:ascii="Calibri" w:hAnsi="Calibri"/>
          <w:sz w:val="22"/>
          <w:szCs w:val="22"/>
        </w:rPr>
        <w:t>Всички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транспортните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разходи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рекламации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ДИСТРИБУТОРА.</w:t>
      </w:r>
    </w:p>
    <w:p w14:paraId="3385D96C" w14:textId="77777777" w:rsidR="00954497" w:rsidRDefault="00920D53">
      <w:pPr>
        <w:widowControl w:val="0"/>
        <w:tabs>
          <w:tab w:val="left" w:pos="220"/>
          <w:tab w:val="left" w:pos="720"/>
        </w:tabs>
        <w:spacing w:after="266"/>
        <w:rPr>
          <w:rFonts w:ascii="Arial" w:eastAsia="Arial" w:hAnsi="Arial" w:cs="Arial"/>
          <w:sz w:val="26"/>
          <w:szCs w:val="26"/>
        </w:rPr>
      </w:pPr>
      <w:r>
        <w:rPr>
          <w:rFonts w:ascii="Calibri" w:hAnsi="Calibri"/>
          <w:sz w:val="22"/>
          <w:szCs w:val="22"/>
        </w:rPr>
        <w:t xml:space="preserve">6.4. ММС </w:t>
      </w:r>
      <w:proofErr w:type="spellStart"/>
      <w:r>
        <w:rPr>
          <w:rFonts w:ascii="Calibri" w:hAnsi="Calibri"/>
          <w:sz w:val="22"/>
          <w:szCs w:val="22"/>
        </w:rPr>
        <w:t>може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откаже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отстрани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дефекти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клиента</w:t>
      </w:r>
      <w:proofErr w:type="spellEnd"/>
      <w:r>
        <w:rPr>
          <w:rFonts w:ascii="Calibri" w:hAnsi="Calibri"/>
          <w:sz w:val="22"/>
          <w:szCs w:val="22"/>
        </w:rPr>
        <w:t xml:space="preserve"> е в </w:t>
      </w:r>
      <w:proofErr w:type="spellStart"/>
      <w:r>
        <w:rPr>
          <w:rFonts w:ascii="Calibri" w:hAnsi="Calibri"/>
          <w:sz w:val="22"/>
          <w:szCs w:val="22"/>
        </w:rPr>
        <w:t>забава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свойте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задължения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плащане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r>
        <w:rPr>
          <w:rFonts w:ascii="Arial" w:eastAsia="Arial" w:hAnsi="Arial" w:cs="Arial"/>
          <w:sz w:val="26"/>
          <w:szCs w:val="26"/>
        </w:rPr>
        <w:br/>
      </w:r>
    </w:p>
    <w:p w14:paraId="30F2E292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proofErr w:type="spellStart"/>
      <w:r>
        <w:rPr>
          <w:rFonts w:ascii="Calibri" w:hAnsi="Calibri"/>
          <w:sz w:val="22"/>
          <w:szCs w:val="22"/>
        </w:rPr>
        <w:t>Гаранционните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отнасят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70EAC8D0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7.1. </w:t>
      </w:r>
      <w:proofErr w:type="spellStart"/>
      <w:r>
        <w:rPr>
          <w:rFonts w:ascii="Calibri" w:hAnsi="Calibri"/>
          <w:sz w:val="22"/>
          <w:szCs w:val="22"/>
        </w:rPr>
        <w:t>консумативи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материали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които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подлежат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периодична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подмяна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периода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експлоатация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като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филтри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ремъци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дюзи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фреон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др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подобни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съгласно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инструкциите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експлоатация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отделните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съоръжения</w:t>
      </w:r>
      <w:proofErr w:type="spellEnd"/>
      <w:r>
        <w:rPr>
          <w:rFonts w:ascii="Calibri" w:hAnsi="Calibri"/>
          <w:sz w:val="22"/>
          <w:szCs w:val="22"/>
        </w:rPr>
        <w:t>;</w:t>
      </w:r>
      <w:proofErr w:type="gramEnd"/>
    </w:p>
    <w:p w14:paraId="7A26C23A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7.2. </w:t>
      </w:r>
      <w:proofErr w:type="spellStart"/>
      <w:r>
        <w:rPr>
          <w:rFonts w:ascii="Calibri" w:hAnsi="Calibri"/>
          <w:sz w:val="22"/>
          <w:szCs w:val="22"/>
        </w:rPr>
        <w:t>възникване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технически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проблем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вследствие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добро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транспортиране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страна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ДИСТРИБУТОРА;</w:t>
      </w:r>
      <w:proofErr w:type="gramEnd"/>
    </w:p>
    <w:p w14:paraId="3BF63636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7.3. </w:t>
      </w:r>
      <w:proofErr w:type="spellStart"/>
      <w:r>
        <w:rPr>
          <w:rFonts w:ascii="Calibri" w:hAnsi="Calibri"/>
          <w:sz w:val="22"/>
          <w:szCs w:val="22"/>
        </w:rPr>
        <w:t>възникнали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технически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проблеми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вследствие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монтажни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работи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противоречащи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инструкциите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монтаж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производителя</w:t>
      </w:r>
      <w:proofErr w:type="spellEnd"/>
      <w:r>
        <w:rPr>
          <w:rFonts w:ascii="Calibri" w:hAnsi="Calibri"/>
          <w:sz w:val="22"/>
          <w:szCs w:val="22"/>
        </w:rPr>
        <w:t>;</w:t>
      </w:r>
      <w:proofErr w:type="gramEnd"/>
    </w:p>
    <w:p w14:paraId="6F8A9B4B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7.4. </w:t>
      </w:r>
      <w:proofErr w:type="spellStart"/>
      <w:r>
        <w:rPr>
          <w:rFonts w:ascii="Calibri" w:hAnsi="Calibri"/>
          <w:sz w:val="22"/>
          <w:szCs w:val="22"/>
        </w:rPr>
        <w:t>възникнали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технически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проблеми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нанесени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природни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бедствия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аномалии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електроснабдителната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мрежа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вандализъм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337478BE" w14:textId="77777777" w:rsidR="00954497" w:rsidRDefault="00920D53">
      <w:pPr>
        <w:spacing w:line="360" w:lineRule="auto"/>
        <w:ind w:right="10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 </w:t>
      </w:r>
      <w:proofErr w:type="gramStart"/>
      <w:r>
        <w:rPr>
          <w:rFonts w:ascii="Calibri" w:hAnsi="Calibri"/>
          <w:sz w:val="22"/>
          <w:szCs w:val="22"/>
        </w:rPr>
        <w:t xml:space="preserve">ДИСТРИБУТОРЪТ 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след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изтичане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гаранционния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срок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монтираната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него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доставена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ДОСТАВЧИКА </w:t>
      </w:r>
      <w:proofErr w:type="spellStart"/>
      <w:r>
        <w:rPr>
          <w:rFonts w:ascii="Calibri" w:hAnsi="Calibri"/>
          <w:sz w:val="22"/>
          <w:szCs w:val="22"/>
        </w:rPr>
        <w:t>техника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осигури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клиентите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извънгаранционен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сервиз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lastRenderedPageBreak/>
        <w:t>рамките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1 </w:t>
      </w:r>
      <w:proofErr w:type="spellStart"/>
      <w:r>
        <w:rPr>
          <w:rFonts w:ascii="Calibri" w:hAnsi="Calibri"/>
          <w:sz w:val="22"/>
          <w:szCs w:val="22"/>
        </w:rPr>
        <w:t>година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Доставката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резервни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части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извършва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чрез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 xml:space="preserve">ДОСТАВЧИКА 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сметка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ДИСТРИБУТОРА.</w:t>
      </w:r>
    </w:p>
    <w:p w14:paraId="1648EB77" w14:textId="77777777" w:rsidR="00954497" w:rsidRDefault="00954497">
      <w:pPr>
        <w:spacing w:line="360" w:lineRule="auto"/>
        <w:ind w:left="1440" w:right="1022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14:paraId="067DF0ED" w14:textId="77777777" w:rsidR="00954497" w:rsidRDefault="00920D53">
      <w:pPr>
        <w:spacing w:line="360" w:lineRule="auto"/>
        <w:ind w:left="1440" w:right="1022" w:hanging="1440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VI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ДОПЪЛНИТЕЛНИ УСЛОВИЯ</w:t>
      </w:r>
    </w:p>
    <w:p w14:paraId="28906C85" w14:textId="77777777" w:rsidR="00954497" w:rsidRDefault="00954497">
      <w:pPr>
        <w:spacing w:line="360" w:lineRule="auto"/>
        <w:ind w:left="1440" w:right="1022" w:hanging="1440"/>
        <w:rPr>
          <w:rFonts w:ascii="Calibri" w:eastAsia="Calibri" w:hAnsi="Calibri" w:cs="Calibri"/>
          <w:sz w:val="22"/>
          <w:szCs w:val="22"/>
        </w:rPr>
      </w:pPr>
    </w:p>
    <w:p w14:paraId="479FFB8A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1.  ДОСТАВЧИКЪТ </w:t>
      </w:r>
      <w:proofErr w:type="spellStart"/>
      <w:r>
        <w:rPr>
          <w:rFonts w:ascii="Calibri" w:hAnsi="Calibri"/>
          <w:sz w:val="22"/>
          <w:szCs w:val="22"/>
          <w:lang w:val="ru-RU"/>
        </w:rPr>
        <w:t>има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право </w:t>
      </w:r>
      <w:proofErr w:type="spellStart"/>
      <w:proofErr w:type="gram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неустойка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неспазване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настоящите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размер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законната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лихва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Изплащане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неустойката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освобождава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 xml:space="preserve">ДИСТРИБУТОРА 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изпълнението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задълженията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настоящите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F81B313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proofErr w:type="spellStart"/>
      <w:r>
        <w:rPr>
          <w:rFonts w:ascii="Calibri" w:hAnsi="Calibri"/>
          <w:sz w:val="22"/>
          <w:szCs w:val="22"/>
        </w:rPr>
        <w:t>Страните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освобождават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отговорност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неизпълнение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ако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неизпълнението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дължи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непреодолима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сила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смисъла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чл.306 ал.2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ТЗ.</w:t>
      </w:r>
    </w:p>
    <w:p w14:paraId="0DBFC6DB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3.  </w:t>
      </w:r>
      <w:proofErr w:type="spellStart"/>
      <w:r>
        <w:rPr>
          <w:rFonts w:ascii="Calibri" w:hAnsi="Calibri"/>
          <w:sz w:val="22"/>
          <w:szCs w:val="22"/>
        </w:rPr>
        <w:t>Страната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която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позовава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непреодолима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сила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невъзможността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изпълни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задълженията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</w:t>
      </w:r>
      <w:proofErr w:type="spellEnd"/>
      <w:r>
        <w:rPr>
          <w:rFonts w:ascii="Calibri" w:hAnsi="Calibri"/>
          <w:sz w:val="22"/>
          <w:szCs w:val="22"/>
        </w:rPr>
        <w:t xml:space="preserve">, е </w:t>
      </w:r>
      <w:proofErr w:type="spellStart"/>
      <w:r>
        <w:rPr>
          <w:rFonts w:ascii="Calibri" w:hAnsi="Calibri"/>
          <w:sz w:val="22"/>
          <w:szCs w:val="22"/>
        </w:rPr>
        <w:t>длъжна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писмено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уведоми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другата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страна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посочи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какво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състои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непреодолимата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сила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възможните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последици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изпълнението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договореното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неуведомяване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дължи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обезщетение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настъпилите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това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вреди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13C8911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4.  Всяка </w:t>
      </w:r>
      <w:proofErr w:type="spellStart"/>
      <w:r>
        <w:rPr>
          <w:rFonts w:ascii="Calibri" w:hAnsi="Calibri"/>
          <w:sz w:val="22"/>
          <w:szCs w:val="22"/>
          <w:lang w:val="ru-RU"/>
        </w:rPr>
        <w:t>една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от </w:t>
      </w:r>
      <w:proofErr w:type="spellStart"/>
      <w:r>
        <w:rPr>
          <w:rFonts w:ascii="Calibri" w:hAnsi="Calibri"/>
          <w:sz w:val="22"/>
          <w:szCs w:val="22"/>
          <w:lang w:val="ru-RU"/>
        </w:rPr>
        <w:t>страните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може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да се </w:t>
      </w:r>
      <w:proofErr w:type="spellStart"/>
      <w:r>
        <w:rPr>
          <w:rFonts w:ascii="Calibri" w:hAnsi="Calibri"/>
          <w:sz w:val="22"/>
          <w:szCs w:val="22"/>
          <w:lang w:val="ru-RU"/>
        </w:rPr>
        <w:t>откаже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от </w:t>
      </w:r>
      <w:proofErr w:type="spellStart"/>
      <w:r>
        <w:rPr>
          <w:rFonts w:ascii="Calibri" w:hAnsi="Calibri"/>
          <w:sz w:val="22"/>
          <w:szCs w:val="22"/>
          <w:lang w:val="ru-RU"/>
        </w:rPr>
        <w:t>действието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/>
          <w:sz w:val="22"/>
          <w:szCs w:val="22"/>
          <w:lang w:val="ru-RU"/>
        </w:rPr>
        <w:t>настоящите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Общи правила без да </w:t>
      </w:r>
      <w:proofErr w:type="spellStart"/>
      <w:r>
        <w:rPr>
          <w:rFonts w:ascii="Calibri" w:hAnsi="Calibri"/>
          <w:sz w:val="22"/>
          <w:szCs w:val="22"/>
          <w:lang w:val="ru-RU"/>
        </w:rPr>
        <w:t>дължи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предизвестие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спрямо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другата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страна, в случай, че </w:t>
      </w:r>
      <w:proofErr w:type="spellStart"/>
      <w:r>
        <w:rPr>
          <w:rFonts w:ascii="Calibri" w:hAnsi="Calibri"/>
          <w:sz w:val="22"/>
          <w:szCs w:val="22"/>
          <w:lang w:val="ru-RU"/>
        </w:rPr>
        <w:t>няма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текущи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задължения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към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другата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страна.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5A630BEB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 </w:t>
      </w:r>
      <w:proofErr w:type="spellStart"/>
      <w:r>
        <w:rPr>
          <w:rFonts w:ascii="Calibri" w:hAnsi="Calibri"/>
          <w:sz w:val="22"/>
          <w:szCs w:val="22"/>
        </w:rPr>
        <w:t>Всички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изменения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допълнения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към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настоящите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Общи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условия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валидни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само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писмена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форма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24CD1FCC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6. 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разногласия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спорът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решава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чрез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постигане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взаимно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съгласие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спорове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свързани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неизвършени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плащания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неизвършена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доставка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срещу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получено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плащане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други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решават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съда</w:t>
      </w:r>
      <w:proofErr w:type="spellEnd"/>
      <w:r>
        <w:rPr>
          <w:rFonts w:ascii="Calibri" w:hAnsi="Calibri"/>
          <w:sz w:val="22"/>
          <w:szCs w:val="22"/>
        </w:rPr>
        <w:t xml:space="preserve">. Валидни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нормите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българското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C499E63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440" w:right="1102" w:hanging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val="ru-RU"/>
        </w:rPr>
        <w:tab/>
      </w:r>
    </w:p>
    <w:p w14:paraId="5F4E2E87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555BE6E7" w14:textId="77777777" w:rsidR="00954497" w:rsidRDefault="00920D53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VI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ЛИЦА ЗА КОНТАКТ, АДРЕС ЗА ДОСТАВКА</w:t>
      </w:r>
    </w:p>
    <w:p w14:paraId="41B62168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32C656E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ДАННИ ЗА ДОСТАВЧИКА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593BEDD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Фирма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„ММС </w:t>
      </w:r>
      <w:proofErr w:type="spellStart"/>
      <w:r>
        <w:rPr>
          <w:rFonts w:ascii="Calibri" w:hAnsi="Calibri"/>
          <w:b/>
          <w:bCs/>
          <w:sz w:val="22"/>
          <w:szCs w:val="22"/>
        </w:rPr>
        <w:t>Инк</w:t>
      </w:r>
      <w:proofErr w:type="spellEnd"/>
      <w:r>
        <w:rPr>
          <w:rFonts w:ascii="Calibri" w:hAnsi="Calibri"/>
          <w:b/>
          <w:bCs/>
          <w:sz w:val="22"/>
          <w:szCs w:val="22"/>
        </w:rPr>
        <w:t>” ЕООД</w:t>
      </w:r>
    </w:p>
    <w:p w14:paraId="6B208336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ЕИК 030028945</w:t>
      </w:r>
    </w:p>
    <w:p w14:paraId="5956963E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ДДС № BG 030028945</w:t>
      </w:r>
    </w:p>
    <w:p w14:paraId="69CEAA74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MOЛ </w:t>
      </w:r>
      <w:proofErr w:type="spellStart"/>
      <w:r>
        <w:rPr>
          <w:rFonts w:ascii="Calibri" w:hAnsi="Calibri"/>
          <w:b/>
          <w:bCs/>
          <w:sz w:val="22"/>
          <w:szCs w:val="22"/>
        </w:rPr>
        <w:t>Владимир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Венков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- </w:t>
      </w:r>
      <w:proofErr w:type="spellStart"/>
      <w:r>
        <w:rPr>
          <w:rFonts w:ascii="Calibri" w:hAnsi="Calibri"/>
          <w:b/>
          <w:bCs/>
          <w:sz w:val="22"/>
          <w:szCs w:val="22"/>
        </w:rPr>
        <w:t>управител</w:t>
      </w:r>
      <w:proofErr w:type="spellEnd"/>
    </w:p>
    <w:p w14:paraId="386E0D7E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Седалище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9010 </w:t>
      </w:r>
      <w:proofErr w:type="spellStart"/>
      <w:r>
        <w:rPr>
          <w:rFonts w:ascii="Calibri" w:hAnsi="Calibri"/>
          <w:b/>
          <w:bCs/>
          <w:sz w:val="22"/>
          <w:szCs w:val="22"/>
        </w:rPr>
        <w:t>Варна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Бул</w:t>
      </w:r>
      <w:proofErr w:type="spellEnd"/>
      <w:r>
        <w:rPr>
          <w:rFonts w:ascii="Calibri" w:hAnsi="Calibri"/>
          <w:b/>
          <w:bCs/>
          <w:sz w:val="22"/>
          <w:szCs w:val="22"/>
        </w:rPr>
        <w:t>. „</w:t>
      </w:r>
      <w:proofErr w:type="spellStart"/>
      <w:r>
        <w:rPr>
          <w:rFonts w:ascii="Calibri" w:hAnsi="Calibri"/>
          <w:b/>
          <w:bCs/>
          <w:sz w:val="22"/>
          <w:szCs w:val="22"/>
        </w:rPr>
        <w:t>Княз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Борис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I </w:t>
      </w:r>
      <w:proofErr w:type="gramStart"/>
      <w:r>
        <w:rPr>
          <w:rFonts w:ascii="Calibri" w:hAnsi="Calibri"/>
          <w:b/>
          <w:bCs/>
          <w:sz w:val="22"/>
          <w:szCs w:val="22"/>
        </w:rPr>
        <w:t>“ No.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121</w:t>
      </w:r>
    </w:p>
    <w:p w14:paraId="71085D15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8E7E550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355237A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43ECB00" w14:textId="77777777" w:rsidR="00954497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ТЪРГОВСКИ АДРЕСИ НА ДОСТАВЧИКА:</w:t>
      </w:r>
    </w:p>
    <w:p w14:paraId="47FE8402" w14:textId="77777777" w:rsidR="00954497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color w:val="373737"/>
          <w:kern w:val="36"/>
          <w:sz w:val="24"/>
          <w:szCs w:val="24"/>
          <w:u w:color="373737"/>
        </w:rPr>
        <w:t>Национален</w:t>
      </w:r>
      <w:proofErr w:type="spellEnd"/>
      <w:r>
        <w:rPr>
          <w:rFonts w:ascii="Calibri" w:hAnsi="Calibri"/>
          <w:color w:val="373737"/>
          <w:kern w:val="36"/>
          <w:sz w:val="24"/>
          <w:szCs w:val="24"/>
          <w:u w:color="373737"/>
        </w:rPr>
        <w:t xml:space="preserve"> </w:t>
      </w:r>
      <w:proofErr w:type="spellStart"/>
      <w:r>
        <w:rPr>
          <w:rFonts w:ascii="Calibri" w:hAnsi="Calibri"/>
          <w:color w:val="373737"/>
          <w:kern w:val="36"/>
          <w:sz w:val="24"/>
          <w:szCs w:val="24"/>
          <w:u w:color="373737"/>
        </w:rPr>
        <w:t>тел.номер</w:t>
      </w:r>
      <w:proofErr w:type="spellEnd"/>
      <w:r>
        <w:rPr>
          <w:rFonts w:ascii="Calibri" w:hAnsi="Calibri"/>
          <w:color w:val="373737"/>
          <w:kern w:val="36"/>
          <w:sz w:val="24"/>
          <w:szCs w:val="24"/>
          <w:u w:color="373737"/>
        </w:rPr>
        <w:t> </w:t>
      </w:r>
      <w:r>
        <w:rPr>
          <w:rFonts w:ascii="Calibri" w:hAnsi="Calibri"/>
          <w:b/>
          <w:bCs/>
          <w:color w:val="373737"/>
          <w:kern w:val="36"/>
          <w:sz w:val="24"/>
          <w:szCs w:val="24"/>
          <w:u w:color="373737"/>
        </w:rPr>
        <w:t>0 700 20 290</w:t>
      </w:r>
    </w:p>
    <w:p w14:paraId="0A1B25BC" w14:textId="77777777" w:rsidR="00954497" w:rsidRDefault="00954497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</w:rPr>
      </w:pPr>
    </w:p>
    <w:p w14:paraId="4E834B14" w14:textId="77777777" w:rsidR="00954497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Офис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Варна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Бул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. „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Княз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Борис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I “121</w:t>
      </w:r>
    </w:p>
    <w:p w14:paraId="5263B6A5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hyperlink r:id="rId7" w:history="1">
        <w:r>
          <w:rPr>
            <w:rStyle w:val="Hyperlink0"/>
          </w:rPr>
          <w:t>office</w:t>
        </w:r>
        <w:r>
          <w:rPr>
            <w:rStyle w:val="Link"/>
            <w:rFonts w:ascii="Calibri" w:hAnsi="Calibri"/>
            <w:sz w:val="22"/>
            <w:szCs w:val="22"/>
          </w:rPr>
          <w:t>@</w:t>
        </w:r>
        <w:r>
          <w:rPr>
            <w:rStyle w:val="Hyperlink0"/>
          </w:rPr>
          <w:t>mmc</w:t>
        </w:r>
        <w:r>
          <w:rPr>
            <w:rStyle w:val="Link"/>
            <w:rFonts w:ascii="Calibri" w:hAnsi="Calibri"/>
            <w:sz w:val="22"/>
            <w:szCs w:val="22"/>
          </w:rPr>
          <w:t>.</w:t>
        </w:r>
        <w:r>
          <w:rPr>
            <w:rStyle w:val="Hyperlink0"/>
          </w:rPr>
          <w:t>bg</w:t>
        </w:r>
      </w:hyperlink>
    </w:p>
    <w:p w14:paraId="5662B00E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308FA4E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поръчки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наличности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14:paraId="2A77476C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1.Даниела </w:t>
      </w:r>
      <w:proofErr w:type="spellStart"/>
      <w:r>
        <w:rPr>
          <w:rFonts w:ascii="Calibri" w:hAnsi="Calibri"/>
          <w:sz w:val="22"/>
          <w:szCs w:val="22"/>
        </w:rPr>
        <w:t>Стайкова</w:t>
      </w:r>
      <w:proofErr w:type="spellEnd"/>
      <w:r>
        <w:rPr>
          <w:rFonts w:ascii="Calibri" w:hAnsi="Calibri"/>
          <w:sz w:val="22"/>
          <w:szCs w:val="22"/>
        </w:rPr>
        <w:t xml:space="preserve"> – 0889 998 477</w:t>
      </w:r>
    </w:p>
    <w:p w14:paraId="3CFBBFD8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2.Петя </w:t>
      </w:r>
      <w:proofErr w:type="spellStart"/>
      <w:r>
        <w:rPr>
          <w:rFonts w:ascii="Calibri" w:hAnsi="Calibri"/>
          <w:sz w:val="22"/>
          <w:szCs w:val="22"/>
        </w:rPr>
        <w:t>Тошева</w:t>
      </w:r>
      <w:proofErr w:type="spellEnd"/>
      <w:r>
        <w:rPr>
          <w:rFonts w:ascii="Calibri" w:hAnsi="Calibri"/>
          <w:sz w:val="22"/>
          <w:szCs w:val="22"/>
        </w:rPr>
        <w:t xml:space="preserve"> - 0894 618 320</w:t>
      </w:r>
    </w:p>
    <w:p w14:paraId="20FB917F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2.Деница </w:t>
      </w:r>
      <w:proofErr w:type="spellStart"/>
      <w:r>
        <w:rPr>
          <w:rFonts w:ascii="Calibri" w:hAnsi="Calibri"/>
          <w:sz w:val="22"/>
          <w:szCs w:val="22"/>
        </w:rPr>
        <w:t>Пейчева</w:t>
      </w:r>
      <w:proofErr w:type="spellEnd"/>
      <w:r>
        <w:rPr>
          <w:rFonts w:ascii="Calibri" w:hAnsi="Calibri"/>
          <w:sz w:val="22"/>
          <w:szCs w:val="22"/>
        </w:rPr>
        <w:t xml:space="preserve"> - 0884 505 666 </w:t>
      </w:r>
    </w:p>
    <w:p w14:paraId="6E09684F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79F3A13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резервни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части</w:t>
      </w:r>
      <w:proofErr w:type="spellEnd"/>
    </w:p>
    <w:p w14:paraId="127CF1BC" w14:textId="11966831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FF261D">
        <w:rPr>
          <w:rFonts w:ascii="Calibri" w:hAnsi="Calibri"/>
          <w:sz w:val="22"/>
          <w:szCs w:val="22"/>
          <w:lang w:val="bg-BG"/>
        </w:rPr>
        <w:t xml:space="preserve">Калоян </w:t>
      </w:r>
      <w:proofErr w:type="gramStart"/>
      <w:r w:rsidR="00FF261D">
        <w:rPr>
          <w:rFonts w:ascii="Calibri" w:hAnsi="Calibri"/>
          <w:sz w:val="22"/>
          <w:szCs w:val="22"/>
          <w:lang w:val="bg-BG"/>
        </w:rPr>
        <w:t xml:space="preserve">Георгиев </w:t>
      </w:r>
      <w:r>
        <w:rPr>
          <w:rFonts w:ascii="Calibri" w:hAnsi="Calibri"/>
          <w:sz w:val="22"/>
          <w:szCs w:val="22"/>
        </w:rPr>
        <w:t xml:space="preserve"> –</w:t>
      </w:r>
      <w:proofErr w:type="gramEnd"/>
      <w:r>
        <w:rPr>
          <w:rFonts w:ascii="Calibri" w:hAnsi="Calibri"/>
          <w:sz w:val="22"/>
          <w:szCs w:val="22"/>
        </w:rPr>
        <w:t xml:space="preserve"> 0884 308 485</w:t>
      </w:r>
    </w:p>
    <w:p w14:paraId="5E526DAC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B46380D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фактури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плащания</w:t>
      </w:r>
      <w:proofErr w:type="spellEnd"/>
    </w:p>
    <w:p w14:paraId="6FE11905" w14:textId="751F1D7D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</w:t>
      </w:r>
      <w:r w:rsidR="00FF261D">
        <w:rPr>
          <w:rFonts w:ascii="Calibri" w:hAnsi="Calibri"/>
          <w:sz w:val="22"/>
          <w:szCs w:val="22"/>
          <w:lang w:val="bg-BG"/>
        </w:rPr>
        <w:t>Мирена Йорданова</w:t>
      </w:r>
      <w:r>
        <w:rPr>
          <w:rFonts w:ascii="Calibri" w:hAnsi="Calibri"/>
          <w:sz w:val="22"/>
          <w:szCs w:val="22"/>
        </w:rPr>
        <w:t xml:space="preserve"> - 0884 505 665</w:t>
      </w:r>
    </w:p>
    <w:p w14:paraId="2989CDE7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6ACDEC7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сервизна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техническа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14:paraId="50EB3330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1.инж. </w:t>
      </w:r>
      <w:proofErr w:type="spellStart"/>
      <w:r>
        <w:rPr>
          <w:rFonts w:ascii="Calibri" w:hAnsi="Calibri"/>
          <w:sz w:val="22"/>
          <w:szCs w:val="22"/>
        </w:rPr>
        <w:t>Марчо</w:t>
      </w:r>
      <w:proofErr w:type="spellEnd"/>
      <w:r>
        <w:rPr>
          <w:rFonts w:ascii="Calibri" w:hAnsi="Calibri"/>
          <w:sz w:val="22"/>
          <w:szCs w:val="22"/>
        </w:rPr>
        <w:t xml:space="preserve"> Копаранов – 0884 505 707</w:t>
      </w:r>
    </w:p>
    <w:p w14:paraId="6A17896F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4004EBA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Проектанти</w:t>
      </w:r>
      <w:proofErr w:type="spellEnd"/>
    </w:p>
    <w:p w14:paraId="3AD90286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1.инж. </w:t>
      </w:r>
      <w:proofErr w:type="spellStart"/>
      <w:r>
        <w:rPr>
          <w:rFonts w:ascii="Calibri" w:hAnsi="Calibri"/>
          <w:sz w:val="22"/>
          <w:szCs w:val="22"/>
        </w:rPr>
        <w:t>Анелия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Хаджиева</w:t>
      </w:r>
      <w:proofErr w:type="spellEnd"/>
      <w:r>
        <w:rPr>
          <w:rFonts w:ascii="Calibri" w:hAnsi="Calibri"/>
          <w:sz w:val="22"/>
          <w:szCs w:val="22"/>
        </w:rPr>
        <w:t xml:space="preserve"> – 0884 505 233</w:t>
      </w:r>
    </w:p>
    <w:p w14:paraId="32429710" w14:textId="0DA93400" w:rsidR="00954497" w:rsidRPr="006E068C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  <w:lang w:val="bg-BG"/>
        </w:rPr>
      </w:pPr>
      <w:r>
        <w:rPr>
          <w:rFonts w:ascii="Calibri" w:hAnsi="Calibri"/>
          <w:sz w:val="22"/>
          <w:szCs w:val="22"/>
        </w:rPr>
        <w:t xml:space="preserve">2.инж. </w:t>
      </w:r>
      <w:r w:rsidR="006E068C">
        <w:rPr>
          <w:rFonts w:ascii="Calibri" w:hAnsi="Calibri"/>
          <w:sz w:val="22"/>
          <w:szCs w:val="22"/>
          <w:lang w:val="bg-BG"/>
        </w:rPr>
        <w:t xml:space="preserve">Калин Колев </w:t>
      </w:r>
      <w:r>
        <w:rPr>
          <w:rFonts w:ascii="Calibri" w:hAnsi="Calibri"/>
          <w:sz w:val="22"/>
          <w:szCs w:val="22"/>
        </w:rPr>
        <w:t xml:space="preserve"> – </w:t>
      </w:r>
      <w:r w:rsidR="006E068C">
        <w:rPr>
          <w:rFonts w:ascii="Calibri" w:hAnsi="Calibri"/>
          <w:sz w:val="22"/>
          <w:szCs w:val="22"/>
          <w:lang w:val="bg-BG"/>
        </w:rPr>
        <w:t>0893 324 313</w:t>
      </w:r>
    </w:p>
    <w:p w14:paraId="3FAA061F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064C6EF5" w14:textId="77777777" w:rsidR="00954497" w:rsidRDefault="00954497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u w:val="single"/>
        </w:rPr>
      </w:pPr>
    </w:p>
    <w:p w14:paraId="3D496161" w14:textId="7D6C003D" w:rsidR="00954497" w:rsidRPr="00FF261D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  <w:u w:val="single"/>
          <w:lang w:val="bg-BG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Офис</w:t>
      </w:r>
      <w:proofErr w:type="spellEnd"/>
      <w:r w:rsidR="00FF261D">
        <w:rPr>
          <w:rFonts w:ascii="Calibri" w:hAnsi="Calibri"/>
          <w:b/>
          <w:bCs/>
          <w:sz w:val="22"/>
          <w:szCs w:val="22"/>
          <w:u w:val="single"/>
          <w:lang w:val="bg-BG"/>
        </w:rPr>
        <w:t>и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София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 w:rsidR="00FF261D">
        <w:rPr>
          <w:rFonts w:ascii="Calibri" w:hAnsi="Calibri"/>
          <w:b/>
          <w:bCs/>
          <w:sz w:val="22"/>
          <w:szCs w:val="22"/>
          <w:u w:val="single"/>
          <w:lang w:val="bg-BG"/>
        </w:rPr>
        <w:t>бул.Тодор</w:t>
      </w:r>
      <w:proofErr w:type="spellEnd"/>
      <w:r w:rsidR="00FF261D">
        <w:rPr>
          <w:rFonts w:ascii="Calibri" w:hAnsi="Calibri"/>
          <w:b/>
          <w:bCs/>
          <w:sz w:val="22"/>
          <w:szCs w:val="22"/>
          <w:u w:val="single"/>
          <w:lang w:val="bg-BG"/>
        </w:rPr>
        <w:t xml:space="preserve"> Каблешков 12</w:t>
      </w:r>
    </w:p>
    <w:p w14:paraId="2EBE1323" w14:textId="408D9BF3" w:rsidR="00954497" w:rsidRPr="006E068C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e-mail: </w:t>
      </w:r>
      <w:hyperlink r:id="rId8" w:history="1">
        <w:r>
          <w:rPr>
            <w:rStyle w:val="Hyperlink1"/>
          </w:rPr>
          <w:t>ivan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@</w:t>
        </w:r>
        <w:r>
          <w:rPr>
            <w:rStyle w:val="Hyperlink1"/>
          </w:rPr>
          <w:t>mmc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.</w:t>
        </w:r>
        <w:r>
          <w:rPr>
            <w:rStyle w:val="Hyperlink1"/>
          </w:rPr>
          <w:t>bg</w:t>
        </w:r>
      </w:hyperlink>
      <w:r w:rsidR="00FF261D">
        <w:rPr>
          <w:rStyle w:val="Hyperlink1"/>
        </w:rPr>
        <w:t xml:space="preserve">          </w:t>
      </w:r>
      <w:r w:rsidR="00FF261D">
        <w:rPr>
          <w:rStyle w:val="Hyperlink1"/>
          <w:lang w:val="bg-BG"/>
        </w:rPr>
        <w:t xml:space="preserve"> </w:t>
      </w:r>
      <w:r w:rsidR="006E068C">
        <w:rPr>
          <w:rStyle w:val="Hyperlink1"/>
        </w:rPr>
        <w:t>sofia@mmc.bg</w:t>
      </w:r>
    </w:p>
    <w:p w14:paraId="4CF0F86F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поръчки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наличности</w:t>
      </w:r>
      <w:proofErr w:type="spellEnd"/>
    </w:p>
    <w:p w14:paraId="5377A88B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proofErr w:type="spellStart"/>
      <w:r>
        <w:rPr>
          <w:rFonts w:ascii="Calibri" w:hAnsi="Calibri"/>
          <w:sz w:val="22"/>
          <w:szCs w:val="22"/>
        </w:rPr>
        <w:t>Иван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Софков</w:t>
      </w:r>
      <w:proofErr w:type="spellEnd"/>
      <w:r>
        <w:rPr>
          <w:rFonts w:ascii="Calibri" w:hAnsi="Calibri"/>
          <w:sz w:val="22"/>
          <w:szCs w:val="22"/>
        </w:rPr>
        <w:t xml:space="preserve"> - 0884 505 992</w:t>
      </w:r>
    </w:p>
    <w:p w14:paraId="141D1D40" w14:textId="2C5D256F" w:rsidR="00F46FFC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hAnsi="Calibri"/>
          <w:sz w:val="22"/>
          <w:szCs w:val="22"/>
          <w:lang w:val="bg-BG"/>
        </w:rPr>
      </w:pPr>
      <w:r>
        <w:rPr>
          <w:rFonts w:ascii="Calibri" w:hAnsi="Calibri"/>
          <w:sz w:val="22"/>
          <w:szCs w:val="22"/>
        </w:rPr>
        <w:t xml:space="preserve">2. </w:t>
      </w:r>
      <w:proofErr w:type="spellStart"/>
      <w:r>
        <w:rPr>
          <w:rFonts w:ascii="Calibri" w:hAnsi="Calibri"/>
          <w:sz w:val="22"/>
          <w:szCs w:val="22"/>
        </w:rPr>
        <w:t>Доротея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Бабакова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r w:rsidR="00F46FFC">
        <w:rPr>
          <w:rFonts w:ascii="Calibri" w:hAnsi="Calibri"/>
          <w:sz w:val="22"/>
          <w:szCs w:val="22"/>
          <w:lang w:val="bg-BG"/>
        </w:rPr>
        <w:t>0894 614 485</w:t>
      </w:r>
    </w:p>
    <w:p w14:paraId="2F41661D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7AF72792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3F120E84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32C3AA4E" w14:textId="77777777" w:rsidR="00954497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Офис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София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бул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. “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Панчо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Владигеров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” 290 </w:t>
      </w:r>
    </w:p>
    <w:p w14:paraId="17694FB3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Телефон</w:t>
      </w:r>
      <w:proofErr w:type="spellEnd"/>
      <w:r>
        <w:rPr>
          <w:rFonts w:ascii="Calibri" w:hAnsi="Calibri"/>
          <w:b/>
          <w:bCs/>
          <w:sz w:val="22"/>
          <w:szCs w:val="22"/>
        </w:rPr>
        <w:t>: 02/9250 360; 9250 388</w:t>
      </w:r>
    </w:p>
    <w:p w14:paraId="3E2345F1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e-mail: </w:t>
      </w:r>
      <w:hyperlink r:id="rId9" w:history="1">
        <w:r>
          <w:rPr>
            <w:rStyle w:val="Hyperlink1"/>
          </w:rPr>
          <w:t>sofia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@</w:t>
        </w:r>
        <w:r>
          <w:rPr>
            <w:rStyle w:val="Hyperlink1"/>
          </w:rPr>
          <w:t>mmc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.</w:t>
        </w:r>
        <w:r>
          <w:rPr>
            <w:rStyle w:val="Hyperlink1"/>
          </w:rPr>
          <w:t>bg</w:t>
        </w:r>
      </w:hyperlink>
    </w:p>
    <w:p w14:paraId="6A3F0611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поръчки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наличности</w:t>
      </w:r>
      <w:proofErr w:type="spellEnd"/>
    </w:p>
    <w:p w14:paraId="0ED89A03" w14:textId="2C41835B" w:rsidR="00954497" w:rsidRPr="00F46FFC" w:rsidRDefault="00920D53">
      <w:pPr>
        <w:numPr>
          <w:ilvl w:val="0"/>
          <w:numId w:val="2"/>
        </w:numPr>
        <w:spacing w:line="360" w:lineRule="auto"/>
        <w:ind w:right="1102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Петя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Котопанова</w:t>
      </w:r>
      <w:proofErr w:type="spellEnd"/>
      <w:r>
        <w:rPr>
          <w:rFonts w:ascii="Calibri" w:hAnsi="Calibri"/>
          <w:sz w:val="22"/>
          <w:szCs w:val="22"/>
        </w:rPr>
        <w:t xml:space="preserve"> - 0884 606</w:t>
      </w:r>
      <w:r w:rsidR="00F46FF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644</w:t>
      </w:r>
    </w:p>
    <w:p w14:paraId="478BA8EF" w14:textId="59C27AE4" w:rsidR="00F46FFC" w:rsidRDefault="00F46FFC" w:rsidP="00F46FFC">
      <w:pPr>
        <w:tabs>
          <w:tab w:val="left" w:pos="-12382"/>
        </w:tabs>
        <w:spacing w:line="360" w:lineRule="auto"/>
        <w:ind w:left="720" w:right="1102"/>
        <w:jc w:val="both"/>
        <w:rPr>
          <w:rFonts w:ascii="Calibri" w:hAnsi="Calibri"/>
          <w:sz w:val="22"/>
          <w:szCs w:val="22"/>
        </w:rPr>
      </w:pPr>
    </w:p>
    <w:p w14:paraId="269924C8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сервизна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техническа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инфромация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14:paraId="5C24CF44" w14:textId="77777777" w:rsidR="00954497" w:rsidRDefault="00920D53">
      <w:pPr>
        <w:numPr>
          <w:ilvl w:val="0"/>
          <w:numId w:val="4"/>
        </w:numPr>
        <w:spacing w:line="360" w:lineRule="auto"/>
        <w:ind w:right="1102"/>
        <w:jc w:val="both"/>
        <w:rPr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Славомир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Крумов</w:t>
      </w:r>
      <w:proofErr w:type="spellEnd"/>
      <w:r>
        <w:rPr>
          <w:rFonts w:ascii="Calibri" w:hAnsi="Calibri"/>
          <w:sz w:val="22"/>
          <w:szCs w:val="22"/>
        </w:rPr>
        <w:t xml:space="preserve"> – 0894 618 261</w:t>
      </w:r>
    </w:p>
    <w:p w14:paraId="0B304FE7" w14:textId="77777777" w:rsidR="00954497" w:rsidRDefault="00954497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57760F7B" w14:textId="77777777" w:rsidR="00954497" w:rsidRDefault="00920D53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Офис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Бургас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ул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Княз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Борис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I 6</w:t>
      </w:r>
    </w:p>
    <w:p w14:paraId="673CD53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телефон</w:t>
      </w:r>
      <w:proofErr w:type="spellEnd"/>
      <w:r>
        <w:rPr>
          <w:rFonts w:ascii="Calibri" w:hAnsi="Calibri"/>
          <w:b/>
          <w:bCs/>
          <w:sz w:val="22"/>
          <w:szCs w:val="22"/>
        </w:rPr>
        <w:t>: 0882 904 336</w:t>
      </w:r>
    </w:p>
    <w:p w14:paraId="23CCC8FF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e-mail: </w:t>
      </w:r>
      <w:hyperlink r:id="rId10" w:history="1">
        <w:r>
          <w:rPr>
            <w:rStyle w:val="Hyperlink1"/>
          </w:rPr>
          <w:t>burgas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@</w:t>
        </w:r>
        <w:r>
          <w:rPr>
            <w:rStyle w:val="Hyperlink1"/>
          </w:rPr>
          <w:t>mmc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.</w:t>
        </w:r>
        <w:r>
          <w:rPr>
            <w:rStyle w:val="Hyperlink1"/>
          </w:rPr>
          <w:t>bg</w:t>
        </w:r>
      </w:hyperlink>
    </w:p>
    <w:p w14:paraId="02479796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поръчки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наличности</w:t>
      </w:r>
      <w:proofErr w:type="spellEnd"/>
    </w:p>
    <w:p w14:paraId="0F8F0AC5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Петя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Агопян</w:t>
      </w:r>
      <w:proofErr w:type="spellEnd"/>
      <w:r>
        <w:rPr>
          <w:rFonts w:ascii="Calibri" w:hAnsi="Calibri"/>
          <w:sz w:val="22"/>
          <w:szCs w:val="22"/>
        </w:rPr>
        <w:t xml:space="preserve"> – 0893 324 311</w:t>
      </w:r>
    </w:p>
    <w:p w14:paraId="7D9CE0A9" w14:textId="51B804D6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Мария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Попова</w:t>
      </w:r>
      <w:proofErr w:type="spellEnd"/>
      <w:r>
        <w:rPr>
          <w:rFonts w:ascii="Calibri" w:hAnsi="Calibri"/>
          <w:sz w:val="22"/>
          <w:szCs w:val="22"/>
        </w:rPr>
        <w:t xml:space="preserve"> – 0884 505 778</w:t>
      </w:r>
    </w:p>
    <w:p w14:paraId="1B9E5F22" w14:textId="5181DB2E" w:rsidR="00FF261D" w:rsidRPr="00FF261D" w:rsidRDefault="00FF261D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  <w:lang w:val="bg-BG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  <w:lang w:val="bg-BG"/>
        </w:rPr>
        <w:t xml:space="preserve">            Пейо Ангелов – 0893 324 312</w:t>
      </w:r>
    </w:p>
    <w:p w14:paraId="0663B3FA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39FC259C" w14:textId="77777777" w:rsidR="00954497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офис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Русе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ул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. “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Св.Климент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Охридски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” 24</w:t>
      </w:r>
    </w:p>
    <w:p w14:paraId="193B9675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телефон</w:t>
      </w:r>
      <w:proofErr w:type="spellEnd"/>
      <w:r>
        <w:rPr>
          <w:rFonts w:ascii="Calibri" w:hAnsi="Calibri"/>
          <w:b/>
          <w:bCs/>
          <w:sz w:val="22"/>
          <w:szCs w:val="22"/>
        </w:rPr>
        <w:t>: 082/ 524 004</w:t>
      </w:r>
    </w:p>
    <w:p w14:paraId="1E07D69B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e-mail: </w:t>
      </w:r>
      <w:hyperlink r:id="rId11" w:history="1">
        <w:r>
          <w:rPr>
            <w:rStyle w:val="Hyperlink1"/>
          </w:rPr>
          <w:t>ruse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@</w:t>
        </w:r>
        <w:r>
          <w:rPr>
            <w:rStyle w:val="Hyperlink1"/>
          </w:rPr>
          <w:t>mmc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.</w:t>
        </w:r>
        <w:r>
          <w:rPr>
            <w:rStyle w:val="Hyperlink1"/>
          </w:rPr>
          <w:t>bg</w:t>
        </w:r>
      </w:hyperlink>
    </w:p>
    <w:p w14:paraId="2DC0B274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поръчки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информация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за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наличности</w:t>
      </w:r>
      <w:proofErr w:type="spellEnd"/>
    </w:p>
    <w:p w14:paraId="548AE42E" w14:textId="77777777" w:rsidR="00954497" w:rsidRDefault="00920D53">
      <w:pPr>
        <w:numPr>
          <w:ilvl w:val="0"/>
          <w:numId w:val="6"/>
        </w:numPr>
        <w:spacing w:line="360" w:lineRule="auto"/>
        <w:ind w:right="1102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Светлозар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Кимов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-  0882</w:t>
      </w:r>
      <w:proofErr w:type="gramEnd"/>
      <w:r>
        <w:rPr>
          <w:rFonts w:ascii="Calibri" w:hAnsi="Calibri"/>
          <w:sz w:val="22"/>
          <w:szCs w:val="22"/>
        </w:rPr>
        <w:t xml:space="preserve"> 904 443</w:t>
      </w:r>
    </w:p>
    <w:p w14:paraId="6F60A2F5" w14:textId="77777777" w:rsidR="00954497" w:rsidRDefault="00920D53">
      <w:pPr>
        <w:numPr>
          <w:ilvl w:val="0"/>
          <w:numId w:val="6"/>
        </w:numPr>
        <w:spacing w:line="360" w:lineRule="auto"/>
        <w:ind w:right="1102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Калоян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Георгиев</w:t>
      </w:r>
      <w:proofErr w:type="spellEnd"/>
      <w:r>
        <w:rPr>
          <w:rFonts w:ascii="Calibri" w:hAnsi="Calibri"/>
          <w:sz w:val="22"/>
          <w:szCs w:val="22"/>
        </w:rPr>
        <w:t xml:space="preserve">  -</w:t>
      </w:r>
      <w:proofErr w:type="gramEnd"/>
      <w:r>
        <w:rPr>
          <w:rFonts w:ascii="Calibri" w:hAnsi="Calibri"/>
          <w:sz w:val="22"/>
          <w:szCs w:val="22"/>
        </w:rPr>
        <w:t xml:space="preserve"> 0889 353 596</w:t>
      </w:r>
    </w:p>
    <w:p w14:paraId="69588092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sz w:val="22"/>
          <w:szCs w:val="22"/>
        </w:rPr>
      </w:pPr>
    </w:p>
    <w:p w14:paraId="03494CB7" w14:textId="77777777" w:rsidR="00954497" w:rsidRDefault="00920D53">
      <w:pPr>
        <w:tabs>
          <w:tab w:val="left" w:pos="-12382"/>
        </w:tabs>
        <w:spacing w:line="360" w:lineRule="auto"/>
        <w:ind w:right="1102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офис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Пловдив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бул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. “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Кукленско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>шосе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”</w:t>
      </w:r>
      <w:proofErr w:type="gramEnd"/>
      <w:r>
        <w:rPr>
          <w:rFonts w:ascii="Calibri" w:hAnsi="Calibri"/>
          <w:b/>
          <w:bCs/>
          <w:sz w:val="22"/>
          <w:szCs w:val="22"/>
          <w:u w:val="single"/>
        </w:rPr>
        <w:t xml:space="preserve"> 47</w:t>
      </w:r>
    </w:p>
    <w:p w14:paraId="2E10BCA2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e-mail: </w:t>
      </w:r>
      <w:hyperlink r:id="rId12" w:history="1">
        <w:r>
          <w:rPr>
            <w:rStyle w:val="Hyperlink1"/>
          </w:rPr>
          <w:t>plovdiv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@</w:t>
        </w:r>
        <w:r>
          <w:rPr>
            <w:rStyle w:val="Hyperlink1"/>
          </w:rPr>
          <w:t>mmc</w:t>
        </w:r>
        <w:r>
          <w:rPr>
            <w:rStyle w:val="Link"/>
            <w:rFonts w:ascii="Calibri" w:hAnsi="Calibri"/>
            <w:b/>
            <w:bCs/>
            <w:sz w:val="22"/>
            <w:szCs w:val="22"/>
          </w:rPr>
          <w:t>.</w:t>
        </w:r>
        <w:r>
          <w:rPr>
            <w:rStyle w:val="Hyperlink1"/>
          </w:rPr>
          <w:t>bg</w:t>
        </w:r>
      </w:hyperlink>
    </w:p>
    <w:p w14:paraId="53215683" w14:textId="7DC267D9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>1.</w:t>
      </w:r>
      <w:r>
        <w:rPr>
          <w:rFonts w:ascii="Calibri" w:hAnsi="Calibri"/>
          <w:b/>
          <w:bCs/>
          <w:sz w:val="22"/>
          <w:szCs w:val="22"/>
        </w:rPr>
        <w:t xml:space="preserve">Руси </w:t>
      </w:r>
      <w:proofErr w:type="spellStart"/>
      <w:r>
        <w:rPr>
          <w:rFonts w:ascii="Calibri" w:hAnsi="Calibri"/>
          <w:b/>
          <w:bCs/>
          <w:sz w:val="22"/>
          <w:szCs w:val="22"/>
        </w:rPr>
        <w:t>Русков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- 0886 505 819</w:t>
      </w:r>
    </w:p>
    <w:p w14:paraId="2616DE81" w14:textId="28AF6FE8" w:rsidR="00FF261D" w:rsidRPr="00FF261D" w:rsidRDefault="00FF261D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  <w:lang w:val="bg-BG"/>
        </w:rPr>
      </w:pPr>
      <w:r>
        <w:rPr>
          <w:rFonts w:ascii="Calibri" w:hAnsi="Calibri"/>
          <w:b/>
          <w:bCs/>
          <w:sz w:val="22"/>
          <w:szCs w:val="22"/>
          <w:lang w:val="bg-BG"/>
        </w:rPr>
        <w:t xml:space="preserve">              2.Емил Пеев – 0894 615 971 </w:t>
      </w:r>
    </w:p>
    <w:p w14:paraId="4100D142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7689982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2D5E378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2846B3A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D127AD7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8FF8416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D7B351A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AB1230C" w14:textId="77777777" w:rsidR="00954497" w:rsidRDefault="00954497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89A8642" w14:textId="77777777" w:rsidR="00954497" w:rsidRDefault="00920D53">
      <w:pPr>
        <w:tabs>
          <w:tab w:val="left" w:pos="-12382"/>
        </w:tabs>
        <w:spacing w:line="360" w:lineRule="auto"/>
        <w:ind w:right="1102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ДАННИ ЗА ДИСТРИБУТОРА:</w:t>
      </w:r>
    </w:p>
    <w:p w14:paraId="5B1D7867" w14:textId="77777777" w:rsidR="00954497" w:rsidRDefault="00920D53">
      <w:pPr>
        <w:numPr>
          <w:ilvl w:val="0"/>
          <w:numId w:val="8"/>
        </w:numPr>
        <w:spacing w:line="360" w:lineRule="auto"/>
        <w:ind w:right="1102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Лица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оторизирани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съставят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и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подписват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заявка за доставка:</w:t>
      </w:r>
    </w:p>
    <w:p w14:paraId="14A0ECF3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1. ..........................................................................................</w:t>
      </w:r>
      <w:r>
        <w:rPr>
          <w:rFonts w:ascii="Calibri" w:hAnsi="Calibri"/>
          <w:b/>
          <w:bCs/>
          <w:sz w:val="22"/>
          <w:szCs w:val="22"/>
        </w:rPr>
        <w:tab/>
        <w:t>................................</w:t>
      </w:r>
    </w:p>
    <w:p w14:paraId="7CAEDE78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трите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имена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спесимен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</w:p>
    <w:p w14:paraId="5B99AAA3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2. .......................................................................................... </w:t>
      </w:r>
      <w:r>
        <w:rPr>
          <w:rFonts w:ascii="Calibri" w:hAnsi="Calibri"/>
          <w:b/>
          <w:bCs/>
          <w:sz w:val="22"/>
          <w:szCs w:val="22"/>
        </w:rPr>
        <w:tab/>
        <w:t>..............................</w:t>
      </w:r>
    </w:p>
    <w:p w14:paraId="31341199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трите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имена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спесимен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</w:p>
    <w:p w14:paraId="3593E104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3. .......................................................................................... </w:t>
      </w:r>
      <w:r>
        <w:rPr>
          <w:rFonts w:ascii="Calibri" w:hAnsi="Calibri"/>
          <w:b/>
          <w:bCs/>
          <w:sz w:val="22"/>
          <w:szCs w:val="22"/>
        </w:rPr>
        <w:tab/>
        <w:t>..............................</w:t>
      </w:r>
    </w:p>
    <w:p w14:paraId="052C2668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трите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имена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спесимен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</w:p>
    <w:p w14:paraId="09CA0FFE" w14:textId="77777777" w:rsidR="00954497" w:rsidRDefault="00954497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7D43D32" w14:textId="77777777" w:rsidR="00954497" w:rsidRDefault="00920D53">
      <w:pPr>
        <w:numPr>
          <w:ilvl w:val="0"/>
          <w:numId w:val="8"/>
        </w:numPr>
        <w:spacing w:line="360" w:lineRule="auto"/>
        <w:ind w:right="1102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Лица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оторизирани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да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приемат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стоката</w:t>
      </w:r>
      <w:proofErr w:type="spellEnd"/>
    </w:p>
    <w:p w14:paraId="143C6A4E" w14:textId="77777777" w:rsidR="00954497" w:rsidRDefault="00954497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CC6DC38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1. .......................................................................................... </w:t>
      </w:r>
      <w:r>
        <w:rPr>
          <w:rFonts w:ascii="Calibri" w:hAnsi="Calibri"/>
          <w:b/>
          <w:bCs/>
          <w:sz w:val="22"/>
          <w:szCs w:val="22"/>
        </w:rPr>
        <w:tab/>
        <w:t>.............................</w:t>
      </w:r>
    </w:p>
    <w:p w14:paraId="23FB3ECA" w14:textId="77777777" w:rsidR="00954497" w:rsidRDefault="00920D53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трите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имена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спесимен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</w:p>
    <w:p w14:paraId="78A49B54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2. .......................................................................................... </w:t>
      </w:r>
      <w:r>
        <w:rPr>
          <w:rFonts w:ascii="Calibri" w:hAnsi="Calibri"/>
          <w:b/>
          <w:bCs/>
          <w:sz w:val="22"/>
          <w:szCs w:val="22"/>
        </w:rPr>
        <w:tab/>
        <w:t>.............................</w:t>
      </w:r>
    </w:p>
    <w:p w14:paraId="5DE7DE73" w14:textId="77777777" w:rsidR="00954497" w:rsidRDefault="00920D53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трите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имена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спесимен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</w:p>
    <w:p w14:paraId="234DC236" w14:textId="77777777" w:rsidR="00954497" w:rsidRDefault="00920D53">
      <w:pPr>
        <w:tabs>
          <w:tab w:val="left" w:pos="-12382"/>
        </w:tabs>
        <w:spacing w:line="360" w:lineRule="auto"/>
        <w:ind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3. ..........................................................................................             ..............................</w:t>
      </w:r>
    </w:p>
    <w:p w14:paraId="792062B0" w14:textId="77777777" w:rsidR="00954497" w:rsidRDefault="00920D53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трите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имена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/</w:t>
      </w:r>
      <w:proofErr w:type="spellStart"/>
      <w:r>
        <w:rPr>
          <w:rFonts w:ascii="Calibri" w:hAnsi="Calibri"/>
          <w:b/>
          <w:bCs/>
          <w:sz w:val="22"/>
          <w:szCs w:val="22"/>
        </w:rPr>
        <w:t>спесимен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на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подписа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</w:p>
    <w:p w14:paraId="6A76E84E" w14:textId="77777777" w:rsidR="00954497" w:rsidRDefault="00954497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EBAE79A" w14:textId="77777777" w:rsidR="00954497" w:rsidRDefault="00954497">
      <w:pPr>
        <w:tabs>
          <w:tab w:val="left" w:pos="-12382"/>
        </w:tabs>
        <w:spacing w:line="360" w:lineRule="auto"/>
        <w:ind w:left="360" w:right="110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353F509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6EC17F0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A5F1878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D3A9BF8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C7E53FB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568AAAF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68E7FF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298F51B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0FFF3FB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63FE909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CDBB3B1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897AB3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C34E000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382119B" w14:textId="77777777" w:rsidR="00954497" w:rsidRDefault="00954497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FEA243A" w14:textId="77777777" w:rsidR="00954497" w:rsidRDefault="00920D53">
      <w:pPr>
        <w:tabs>
          <w:tab w:val="left" w:pos="-9402"/>
        </w:tabs>
        <w:spacing w:line="360" w:lineRule="auto"/>
        <w:ind w:right="95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РАЗДЕЛ  VII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ПРЕКРАТЯВАНЕ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747C9265" w14:textId="77777777" w:rsidR="00954497" w:rsidRDefault="00920D53">
      <w:pPr>
        <w:tabs>
          <w:tab w:val="left" w:pos="-9402"/>
        </w:tabs>
        <w:spacing w:line="360" w:lineRule="auto"/>
        <w:ind w:right="9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1.  ДОСТАВЧИКЪТ </w:t>
      </w:r>
      <w:proofErr w:type="spellStart"/>
      <w:r>
        <w:rPr>
          <w:rFonts w:ascii="Calibri" w:hAnsi="Calibri"/>
          <w:sz w:val="22"/>
          <w:szCs w:val="22"/>
        </w:rPr>
        <w:t>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прекрати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работата</w:t>
      </w:r>
      <w:proofErr w:type="spellEnd"/>
      <w:r>
        <w:rPr>
          <w:rFonts w:ascii="Calibri" w:hAnsi="Calibri"/>
          <w:sz w:val="22"/>
          <w:szCs w:val="22"/>
        </w:rPr>
        <w:t xml:space="preserve"> с ДИСТРИБУТОРА </w:t>
      </w:r>
      <w:proofErr w:type="spellStart"/>
      <w:r>
        <w:rPr>
          <w:rFonts w:ascii="Calibri" w:hAnsi="Calibri"/>
          <w:sz w:val="22"/>
          <w:szCs w:val="22"/>
        </w:rPr>
        <w:t>при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6A0917E9" w14:textId="77777777" w:rsidR="00954497" w:rsidRDefault="00920D53">
      <w:pPr>
        <w:tabs>
          <w:tab w:val="left" w:pos="-9402"/>
        </w:tabs>
        <w:spacing w:line="360" w:lineRule="auto"/>
        <w:ind w:right="9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1.1. </w:t>
      </w:r>
      <w:proofErr w:type="spellStart"/>
      <w:r>
        <w:rPr>
          <w:rFonts w:ascii="Calibri" w:hAnsi="Calibri"/>
          <w:sz w:val="22"/>
          <w:szCs w:val="22"/>
        </w:rPr>
        <w:t>системно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нарушаване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клаузите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договореното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страна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ДИСТРИБУТОРА;</w:t>
      </w:r>
      <w:proofErr w:type="gramEnd"/>
    </w:p>
    <w:p w14:paraId="79E74325" w14:textId="77777777" w:rsidR="00954497" w:rsidRDefault="00920D53">
      <w:pPr>
        <w:tabs>
          <w:tab w:val="left" w:pos="-9402"/>
        </w:tabs>
        <w:spacing w:line="360" w:lineRule="auto"/>
        <w:ind w:right="9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1.2. </w:t>
      </w:r>
      <w:proofErr w:type="spellStart"/>
      <w:r>
        <w:rPr>
          <w:rFonts w:ascii="Calibri" w:hAnsi="Calibri"/>
          <w:sz w:val="22"/>
          <w:szCs w:val="22"/>
        </w:rPr>
        <w:t>превишение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кредитния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лимит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неговото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непогасяване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срок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30 </w:t>
      </w:r>
      <w:proofErr w:type="spellStart"/>
      <w:r>
        <w:rPr>
          <w:rFonts w:ascii="Calibri" w:hAnsi="Calibri"/>
          <w:sz w:val="22"/>
          <w:szCs w:val="22"/>
        </w:rPr>
        <w:t>календарни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дни</w:t>
      </w:r>
      <w:proofErr w:type="spellEnd"/>
    </w:p>
    <w:p w14:paraId="3807EC29" w14:textId="77777777" w:rsidR="00954497" w:rsidRDefault="00920D53">
      <w:pPr>
        <w:tabs>
          <w:tab w:val="left" w:pos="-9402"/>
        </w:tabs>
        <w:spacing w:line="360" w:lineRule="auto"/>
        <w:ind w:right="9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2. </w:t>
      </w:r>
      <w:r>
        <w:rPr>
          <w:rFonts w:ascii="Calibri" w:hAnsi="Calibri"/>
          <w:sz w:val="22"/>
          <w:szCs w:val="22"/>
        </w:rPr>
        <w:t xml:space="preserve">ДИСТРИБУТОРЪТ </w:t>
      </w:r>
      <w:proofErr w:type="spellStart"/>
      <w:r>
        <w:rPr>
          <w:rFonts w:ascii="Calibri" w:hAnsi="Calibri"/>
          <w:sz w:val="22"/>
          <w:szCs w:val="22"/>
        </w:rPr>
        <w:t>има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право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прекрати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действието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настоящото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споразумение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негово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желание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без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необходимо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уведомявама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това</w:t>
      </w:r>
      <w:proofErr w:type="spellEnd"/>
      <w:r>
        <w:rPr>
          <w:rFonts w:ascii="Calibri" w:hAnsi="Calibri"/>
          <w:sz w:val="22"/>
          <w:szCs w:val="22"/>
        </w:rPr>
        <w:t xml:space="preserve"> ДОСТАВЧИКА.</w:t>
      </w:r>
    </w:p>
    <w:p w14:paraId="22FBB557" w14:textId="77777777" w:rsidR="00954497" w:rsidRDefault="00920D53">
      <w:pPr>
        <w:tabs>
          <w:tab w:val="left" w:pos="-9402"/>
        </w:tabs>
        <w:spacing w:line="360" w:lineRule="auto"/>
        <w:ind w:righ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3. </w:t>
      </w:r>
      <w:proofErr w:type="spellStart"/>
      <w:r>
        <w:rPr>
          <w:rFonts w:ascii="Calibri" w:hAnsi="Calibri"/>
          <w:sz w:val="22"/>
          <w:szCs w:val="22"/>
        </w:rPr>
        <w:t>Прекратяването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съвместната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работа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която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да</w:t>
      </w:r>
      <w:proofErr w:type="spellEnd"/>
      <w:r>
        <w:rPr>
          <w:rFonts w:ascii="Calibri" w:hAnsi="Calibri"/>
          <w:sz w:val="22"/>
          <w:szCs w:val="22"/>
        </w:rPr>
        <w:t xml:space="preserve"> е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страните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освобождава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изпълнение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договорените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клаузи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до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пълно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приключване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отношенията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свързано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доставка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фактуриране</w:t>
      </w:r>
      <w:proofErr w:type="spellEnd"/>
      <w:r>
        <w:rPr>
          <w:rFonts w:ascii="Calibri" w:hAnsi="Calibri"/>
          <w:sz w:val="22"/>
          <w:szCs w:val="22"/>
        </w:rPr>
        <w:t xml:space="preserve"> и/</w:t>
      </w:r>
      <w:proofErr w:type="spellStart"/>
      <w:r>
        <w:rPr>
          <w:rFonts w:ascii="Calibri" w:hAnsi="Calibri"/>
          <w:sz w:val="22"/>
          <w:szCs w:val="22"/>
        </w:rPr>
        <w:t>или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плащане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D689948" w14:textId="77777777" w:rsidR="00954497" w:rsidRDefault="00954497">
      <w:pPr>
        <w:tabs>
          <w:tab w:val="left" w:pos="-9402"/>
        </w:tabs>
        <w:spacing w:line="360" w:lineRule="auto"/>
        <w:ind w:right="953"/>
        <w:jc w:val="both"/>
        <w:rPr>
          <w:rFonts w:ascii="Calibri" w:eastAsia="Calibri" w:hAnsi="Calibri" w:cs="Calibri"/>
          <w:sz w:val="22"/>
          <w:szCs w:val="22"/>
        </w:rPr>
      </w:pPr>
    </w:p>
    <w:p w14:paraId="20CD2E5C" w14:textId="77777777" w:rsidR="00954497" w:rsidRDefault="00920D53">
      <w:pPr>
        <w:tabs>
          <w:tab w:val="left" w:pos="-9402"/>
        </w:tabs>
        <w:spacing w:line="360" w:lineRule="auto"/>
        <w:ind w:right="9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Настоящите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Общи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условия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се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съставиха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  <w:szCs w:val="22"/>
        </w:rPr>
        <w:t>подписаха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в </w:t>
      </w:r>
      <w:r>
        <w:rPr>
          <w:rFonts w:ascii="Calibri" w:hAnsi="Calibri"/>
          <w:sz w:val="22"/>
          <w:szCs w:val="22"/>
        </w:rPr>
        <w:t xml:space="preserve">2 </w:t>
      </w:r>
      <w:proofErr w:type="spellStart"/>
      <w:r>
        <w:rPr>
          <w:rFonts w:ascii="Calibri" w:hAnsi="Calibri"/>
          <w:sz w:val="22"/>
          <w:szCs w:val="22"/>
        </w:rPr>
        <w:t>еднообразни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екземпляра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по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един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всяка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страна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влизат</w:t>
      </w:r>
      <w:proofErr w:type="spellEnd"/>
      <w:r>
        <w:rPr>
          <w:rFonts w:ascii="Calibri" w:hAnsi="Calibri"/>
          <w:sz w:val="22"/>
          <w:szCs w:val="22"/>
        </w:rPr>
        <w:t xml:space="preserve"> в </w:t>
      </w:r>
      <w:proofErr w:type="spellStart"/>
      <w:r>
        <w:rPr>
          <w:rFonts w:ascii="Calibri" w:hAnsi="Calibri"/>
          <w:sz w:val="22"/>
          <w:szCs w:val="22"/>
        </w:rPr>
        <w:t>сила</w:t>
      </w:r>
      <w:proofErr w:type="spellEnd"/>
      <w:r>
        <w:rPr>
          <w:rFonts w:ascii="Calibri" w:hAnsi="Calibri"/>
          <w:sz w:val="22"/>
          <w:szCs w:val="22"/>
        </w:rPr>
        <w:t xml:space="preserve"> с </w:t>
      </w:r>
      <w:proofErr w:type="spellStart"/>
      <w:r>
        <w:rPr>
          <w:rFonts w:ascii="Calibri" w:hAnsi="Calibri"/>
          <w:sz w:val="22"/>
          <w:szCs w:val="22"/>
        </w:rPr>
        <w:t>подписването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им</w:t>
      </w:r>
      <w:proofErr w:type="spell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A7832AB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ДОСТАВЧИК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eastAsia="Calibri" w:hAnsi="Calibri" w:cs="Calibri"/>
          <w:i/>
          <w:i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ДИСТРИБУТОР:</w:t>
      </w:r>
    </w:p>
    <w:p w14:paraId="703CD39D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</w:r>
    </w:p>
    <w:p w14:paraId="688F13DC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53F9D96E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33172A20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1AB7ED50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1D17C7D1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345967C8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64EF28BD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45FAC6A2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40A304E0" w14:textId="77777777" w:rsidR="00954497" w:rsidRDefault="00954497">
      <w:pPr>
        <w:tabs>
          <w:tab w:val="left" w:pos="-12382"/>
          <w:tab w:val="left" w:pos="-12382"/>
        </w:tabs>
        <w:spacing w:line="360" w:lineRule="auto"/>
        <w:ind w:left="1440" w:right="1102" w:hanging="1440"/>
        <w:rPr>
          <w:rFonts w:ascii="Calibri" w:eastAsia="Calibri" w:hAnsi="Calibri" w:cs="Calibri"/>
          <w:i/>
          <w:iCs/>
          <w:sz w:val="22"/>
          <w:szCs w:val="22"/>
        </w:rPr>
      </w:pPr>
    </w:p>
    <w:p w14:paraId="48FEDEEA" w14:textId="77777777" w:rsidR="00954497" w:rsidRDefault="00920D53">
      <w:pPr>
        <w:tabs>
          <w:tab w:val="left" w:pos="-12382"/>
          <w:tab w:val="left" w:pos="-12382"/>
        </w:tabs>
        <w:spacing w:line="360" w:lineRule="auto"/>
        <w:ind w:left="1440" w:right="1102" w:hanging="1440"/>
      </w:pPr>
      <w:r>
        <w:rPr>
          <w:rFonts w:ascii="Calibri" w:hAnsi="Calibri"/>
          <w:i/>
          <w:iCs/>
          <w:sz w:val="22"/>
          <w:szCs w:val="22"/>
        </w:rPr>
        <w:t>ДАТА: ……………………</w:t>
      </w:r>
      <w:proofErr w:type="gramStart"/>
      <w:r>
        <w:rPr>
          <w:rFonts w:ascii="Calibri" w:hAnsi="Calibri"/>
          <w:i/>
          <w:iCs/>
          <w:sz w:val="22"/>
          <w:szCs w:val="22"/>
        </w:rPr>
        <w:t>…..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год</w:t>
      </w:r>
      <w:proofErr w:type="spellEnd"/>
      <w:r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Calibri" w:hAnsi="Calibri"/>
          <w:i/>
          <w:iCs/>
          <w:sz w:val="22"/>
          <w:szCs w:val="22"/>
        </w:rPr>
        <w:tab/>
      </w:r>
    </w:p>
    <w:sectPr w:rsidR="00954497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26" w:right="662" w:bottom="2074" w:left="1080" w:header="708" w:footer="5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85B3" w14:textId="77777777" w:rsidR="00217AFD" w:rsidRDefault="00217AFD">
      <w:r>
        <w:separator/>
      </w:r>
    </w:p>
  </w:endnote>
  <w:endnote w:type="continuationSeparator" w:id="0">
    <w:p w14:paraId="42277026" w14:textId="77777777" w:rsidR="00217AFD" w:rsidRDefault="002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barRounde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5BD4" w14:textId="77777777" w:rsidR="00954497" w:rsidRDefault="00954497">
    <w:pPr>
      <w:pStyle w:val="Header"/>
      <w:jc w:val="center"/>
      <w:rPr>
        <w:rFonts w:ascii="HebarRounded" w:hAnsi="HebarRounded"/>
        <w:sz w:val="12"/>
        <w:szCs w:val="12"/>
      </w:rPr>
    </w:pPr>
  </w:p>
  <w:p w14:paraId="1DB6B307" w14:textId="77777777" w:rsidR="00954497" w:rsidRDefault="00920D53">
    <w:pPr>
      <w:pStyle w:val="Header"/>
      <w:jc w:val="center"/>
    </w:pPr>
    <w:r>
      <w:rPr>
        <w:rFonts w:ascii="Calibri" w:hAnsi="Calibri"/>
        <w:sz w:val="18"/>
        <w:szCs w:val="18"/>
        <w:lang w:val="ru-RU"/>
      </w:rPr>
      <w:t xml:space="preserve">Общи </w:t>
    </w:r>
    <w:proofErr w:type="gramStart"/>
    <w:r>
      <w:rPr>
        <w:rFonts w:ascii="Calibri" w:hAnsi="Calibri"/>
        <w:sz w:val="18"/>
        <w:szCs w:val="18"/>
        <w:lang w:val="ru-RU"/>
      </w:rPr>
      <w:t>условия</w:t>
    </w:r>
    <w:r>
      <w:rPr>
        <w:rFonts w:ascii="Calibri" w:hAnsi="Calibri"/>
        <w:sz w:val="18"/>
        <w:szCs w:val="18"/>
      </w:rPr>
      <w:t xml:space="preserve">  </w:t>
    </w:r>
    <w:proofErr w:type="spellStart"/>
    <w:r>
      <w:rPr>
        <w:rFonts w:ascii="Calibri" w:hAnsi="Calibri"/>
        <w:sz w:val="18"/>
        <w:szCs w:val="18"/>
      </w:rPr>
      <w:t>стр</w:t>
    </w:r>
    <w:proofErr w:type="spellEnd"/>
    <w:r>
      <w:rPr>
        <w:rFonts w:ascii="Calibri" w:hAnsi="Calibri"/>
        <w:sz w:val="18"/>
        <w:szCs w:val="18"/>
      </w:rPr>
      <w:t>.</w:t>
    </w:r>
    <w:proofErr w:type="gramEnd"/>
    <w:r>
      <w:rPr>
        <w:rFonts w:ascii="Calibri" w:hAnsi="Calibri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105AA1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</w:t>
    </w:r>
    <w:proofErr w:type="spellStart"/>
    <w:r>
      <w:rPr>
        <w:rFonts w:ascii="Calibri" w:hAnsi="Calibri"/>
        <w:sz w:val="18"/>
        <w:szCs w:val="18"/>
      </w:rPr>
      <w:t>от</w:t>
    </w:r>
    <w:proofErr w:type="spellEnd"/>
    <w:r>
      <w:rPr>
        <w:rFonts w:ascii="Calibri" w:hAnsi="Calibri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105AA1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D335" w14:textId="77777777" w:rsidR="00954497" w:rsidRDefault="0095449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8C58" w14:textId="77777777" w:rsidR="00217AFD" w:rsidRDefault="00217AFD">
      <w:r>
        <w:separator/>
      </w:r>
    </w:p>
  </w:footnote>
  <w:footnote w:type="continuationSeparator" w:id="0">
    <w:p w14:paraId="70AC77B8" w14:textId="77777777" w:rsidR="00217AFD" w:rsidRDefault="0021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88C9" w14:textId="77777777" w:rsidR="00954497" w:rsidRDefault="00920D53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595AAC67" wp14:editId="0694CC3B">
              <wp:simplePos x="0" y="0"/>
              <wp:positionH relativeFrom="page">
                <wp:posOffset>2834640</wp:posOffset>
              </wp:positionH>
              <wp:positionV relativeFrom="page">
                <wp:posOffset>10170477</wp:posOffset>
              </wp:positionV>
              <wp:extent cx="2195195" cy="63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223.2pt;margin-top:800.8pt;width:172.8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4747" w14:textId="77777777" w:rsidR="00954497" w:rsidRDefault="00920D53">
    <w:pPr>
      <w:pStyle w:val="Head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152400" distB="152400" distL="152400" distR="152400" simplePos="0" relativeHeight="251657728" behindDoc="1" locked="0" layoutInCell="1" allowOverlap="1" wp14:anchorId="156B9AA0" wp14:editId="5C179F86">
          <wp:simplePos x="0" y="0"/>
          <wp:positionH relativeFrom="page">
            <wp:posOffset>6223634</wp:posOffset>
          </wp:positionH>
          <wp:positionV relativeFrom="page">
            <wp:posOffset>459740</wp:posOffset>
          </wp:positionV>
          <wp:extent cx="711200" cy="330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MC 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</w:rPr>
      <w:drawing>
        <wp:anchor distT="152400" distB="152400" distL="152400" distR="152400" simplePos="0" relativeHeight="251658752" behindDoc="1" locked="0" layoutInCell="1" allowOverlap="1" wp14:anchorId="114FC8C0" wp14:editId="3CD524E6">
          <wp:simplePos x="0" y="0"/>
          <wp:positionH relativeFrom="page">
            <wp:posOffset>622934</wp:posOffset>
          </wp:positionH>
          <wp:positionV relativeFrom="page">
            <wp:posOffset>-12064</wp:posOffset>
          </wp:positionV>
          <wp:extent cx="1200786" cy="56959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786" cy="5695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5A456DF" w14:textId="77777777" w:rsidR="00954497" w:rsidRDefault="00920D53">
    <w:pPr>
      <w:pStyle w:val="Head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</w:p>
  <w:p w14:paraId="5CA567F3" w14:textId="77777777" w:rsidR="00954497" w:rsidRDefault="00954497">
    <w:pPr>
      <w:pStyle w:val="Header"/>
      <w:rPr>
        <w:rFonts w:ascii="Times New Roman" w:eastAsia="Times New Roman" w:hAnsi="Times New Roman" w:cs="Times New Roman"/>
      </w:rPr>
    </w:pPr>
  </w:p>
  <w:p w14:paraId="5091C54B" w14:textId="77777777" w:rsidR="00954497" w:rsidRDefault="00954497">
    <w:pPr>
      <w:pStyle w:val="Header"/>
      <w:rPr>
        <w:rFonts w:ascii="Times New Roman" w:eastAsia="Times New Roman" w:hAnsi="Times New Roman" w:cs="Times New Roman"/>
      </w:rPr>
    </w:pPr>
  </w:p>
  <w:p w14:paraId="034ABD4B" w14:textId="77777777" w:rsidR="00954497" w:rsidRDefault="00954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0C5F"/>
    <w:multiLevelType w:val="hybridMultilevel"/>
    <w:tmpl w:val="7F94F5BE"/>
    <w:numStyleLink w:val="Numbered"/>
  </w:abstractNum>
  <w:abstractNum w:abstractNumId="1" w15:restartNumberingAfterBreak="0">
    <w:nsid w:val="30A016DD"/>
    <w:multiLevelType w:val="hybridMultilevel"/>
    <w:tmpl w:val="81225C9A"/>
    <w:styleLink w:val="ImportedStyle1"/>
    <w:lvl w:ilvl="0" w:tplc="1E04DEC8">
      <w:start w:val="1"/>
      <w:numFmt w:val="decimal"/>
      <w:lvlText w:val="%1."/>
      <w:lvlJc w:val="left"/>
      <w:pPr>
        <w:tabs>
          <w:tab w:val="left" w:pos="-1238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C89E02">
      <w:start w:val="1"/>
      <w:numFmt w:val="lowerLetter"/>
      <w:lvlText w:val="%2."/>
      <w:lvlJc w:val="left"/>
      <w:pPr>
        <w:tabs>
          <w:tab w:val="left" w:pos="-1238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6794">
      <w:start w:val="1"/>
      <w:numFmt w:val="lowerRoman"/>
      <w:lvlText w:val="%3."/>
      <w:lvlJc w:val="left"/>
      <w:pPr>
        <w:tabs>
          <w:tab w:val="left" w:pos="-12382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86CA0">
      <w:start w:val="1"/>
      <w:numFmt w:val="decimal"/>
      <w:lvlText w:val="%4."/>
      <w:lvlJc w:val="left"/>
      <w:pPr>
        <w:tabs>
          <w:tab w:val="left" w:pos="-1238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6681DE">
      <w:start w:val="1"/>
      <w:numFmt w:val="lowerLetter"/>
      <w:lvlText w:val="%5."/>
      <w:lvlJc w:val="left"/>
      <w:pPr>
        <w:tabs>
          <w:tab w:val="left" w:pos="-1238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4FA4E">
      <w:start w:val="1"/>
      <w:numFmt w:val="lowerRoman"/>
      <w:lvlText w:val="%6."/>
      <w:lvlJc w:val="left"/>
      <w:pPr>
        <w:tabs>
          <w:tab w:val="left" w:pos="-12382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464CA4">
      <w:start w:val="1"/>
      <w:numFmt w:val="decimal"/>
      <w:lvlText w:val="%7."/>
      <w:lvlJc w:val="left"/>
      <w:pPr>
        <w:tabs>
          <w:tab w:val="left" w:pos="-1238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8D384">
      <w:start w:val="1"/>
      <w:numFmt w:val="lowerLetter"/>
      <w:lvlText w:val="%8."/>
      <w:lvlJc w:val="left"/>
      <w:pPr>
        <w:tabs>
          <w:tab w:val="left" w:pos="-1238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E255A">
      <w:start w:val="1"/>
      <w:numFmt w:val="lowerRoman"/>
      <w:lvlText w:val="%9."/>
      <w:lvlJc w:val="left"/>
      <w:pPr>
        <w:tabs>
          <w:tab w:val="left" w:pos="-12382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1B0028"/>
    <w:multiLevelType w:val="hybridMultilevel"/>
    <w:tmpl w:val="2656223A"/>
    <w:numStyleLink w:val="ImportedStyle3"/>
  </w:abstractNum>
  <w:abstractNum w:abstractNumId="3" w15:restartNumberingAfterBreak="0">
    <w:nsid w:val="371672AE"/>
    <w:multiLevelType w:val="hybridMultilevel"/>
    <w:tmpl w:val="7F94F5BE"/>
    <w:styleLink w:val="Numbered"/>
    <w:lvl w:ilvl="0" w:tplc="24E85436">
      <w:start w:val="1"/>
      <w:numFmt w:val="decimal"/>
      <w:lvlText w:val="%1."/>
      <w:lvlJc w:val="left"/>
      <w:pPr>
        <w:tabs>
          <w:tab w:val="left" w:pos="-12382"/>
        </w:tabs>
        <w:ind w:left="5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AD8A0">
      <w:start w:val="1"/>
      <w:numFmt w:val="decimal"/>
      <w:lvlText w:val="%2."/>
      <w:lvlJc w:val="left"/>
      <w:pPr>
        <w:tabs>
          <w:tab w:val="left" w:pos="-12382"/>
        </w:tabs>
        <w:ind w:left="13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3D6">
      <w:start w:val="1"/>
      <w:numFmt w:val="decimal"/>
      <w:lvlText w:val="%3."/>
      <w:lvlJc w:val="left"/>
      <w:pPr>
        <w:tabs>
          <w:tab w:val="left" w:pos="-12382"/>
        </w:tabs>
        <w:ind w:left="21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E2B96C">
      <w:start w:val="1"/>
      <w:numFmt w:val="decimal"/>
      <w:lvlText w:val="%4."/>
      <w:lvlJc w:val="left"/>
      <w:pPr>
        <w:tabs>
          <w:tab w:val="left" w:pos="-12382"/>
        </w:tabs>
        <w:ind w:left="29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CDEA0">
      <w:start w:val="1"/>
      <w:numFmt w:val="decimal"/>
      <w:lvlText w:val="%5."/>
      <w:lvlJc w:val="left"/>
      <w:pPr>
        <w:tabs>
          <w:tab w:val="left" w:pos="-12382"/>
        </w:tabs>
        <w:ind w:left="37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2D67E">
      <w:start w:val="1"/>
      <w:numFmt w:val="decimal"/>
      <w:lvlText w:val="%6."/>
      <w:lvlJc w:val="left"/>
      <w:pPr>
        <w:tabs>
          <w:tab w:val="left" w:pos="-12382"/>
        </w:tabs>
        <w:ind w:left="45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CE9AC">
      <w:start w:val="1"/>
      <w:numFmt w:val="decimal"/>
      <w:lvlText w:val="%7."/>
      <w:lvlJc w:val="left"/>
      <w:pPr>
        <w:tabs>
          <w:tab w:val="left" w:pos="-12382"/>
        </w:tabs>
        <w:ind w:left="53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6E824">
      <w:start w:val="1"/>
      <w:numFmt w:val="decimal"/>
      <w:lvlText w:val="%8."/>
      <w:lvlJc w:val="left"/>
      <w:pPr>
        <w:tabs>
          <w:tab w:val="left" w:pos="-12382"/>
        </w:tabs>
        <w:ind w:left="61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2FCA">
      <w:start w:val="1"/>
      <w:numFmt w:val="decimal"/>
      <w:lvlText w:val="%9."/>
      <w:lvlJc w:val="left"/>
      <w:pPr>
        <w:tabs>
          <w:tab w:val="left" w:pos="-12382"/>
        </w:tabs>
        <w:ind w:left="69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181BA8"/>
    <w:multiLevelType w:val="hybridMultilevel"/>
    <w:tmpl w:val="82928874"/>
    <w:styleLink w:val="ImportedStyle2"/>
    <w:lvl w:ilvl="0" w:tplc="670CBA6E">
      <w:start w:val="1"/>
      <w:numFmt w:val="decimal"/>
      <w:lvlText w:val="%1."/>
      <w:lvlJc w:val="left"/>
      <w:pPr>
        <w:tabs>
          <w:tab w:val="left" w:pos="-12382"/>
        </w:tabs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02572">
      <w:start w:val="1"/>
      <w:numFmt w:val="lowerLetter"/>
      <w:lvlText w:val="%2."/>
      <w:lvlJc w:val="left"/>
      <w:pPr>
        <w:tabs>
          <w:tab w:val="left" w:pos="-12382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073F6">
      <w:start w:val="1"/>
      <w:numFmt w:val="lowerRoman"/>
      <w:lvlText w:val="%3."/>
      <w:lvlJc w:val="left"/>
      <w:pPr>
        <w:tabs>
          <w:tab w:val="left" w:pos="-12382"/>
        </w:tabs>
        <w:ind w:left="2160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E701A">
      <w:start w:val="1"/>
      <w:numFmt w:val="decimal"/>
      <w:lvlText w:val="%4."/>
      <w:lvlJc w:val="left"/>
      <w:pPr>
        <w:tabs>
          <w:tab w:val="left" w:pos="-12382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2C390">
      <w:start w:val="1"/>
      <w:numFmt w:val="lowerLetter"/>
      <w:lvlText w:val="%5."/>
      <w:lvlJc w:val="left"/>
      <w:pPr>
        <w:tabs>
          <w:tab w:val="left" w:pos="-12382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F82794">
      <w:start w:val="1"/>
      <w:numFmt w:val="lowerRoman"/>
      <w:lvlText w:val="%6."/>
      <w:lvlJc w:val="left"/>
      <w:pPr>
        <w:tabs>
          <w:tab w:val="left" w:pos="-12382"/>
        </w:tabs>
        <w:ind w:left="4320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28FD4">
      <w:start w:val="1"/>
      <w:numFmt w:val="decimal"/>
      <w:lvlText w:val="%7."/>
      <w:lvlJc w:val="left"/>
      <w:pPr>
        <w:tabs>
          <w:tab w:val="left" w:pos="-12382"/>
        </w:tabs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4C18EE">
      <w:start w:val="1"/>
      <w:numFmt w:val="lowerLetter"/>
      <w:lvlText w:val="%8."/>
      <w:lvlJc w:val="left"/>
      <w:pPr>
        <w:tabs>
          <w:tab w:val="left" w:pos="-12382"/>
        </w:tabs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47106">
      <w:start w:val="1"/>
      <w:numFmt w:val="lowerRoman"/>
      <w:lvlText w:val="%9."/>
      <w:lvlJc w:val="left"/>
      <w:pPr>
        <w:tabs>
          <w:tab w:val="left" w:pos="-12382"/>
        </w:tabs>
        <w:ind w:left="6480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80449A"/>
    <w:multiLevelType w:val="hybridMultilevel"/>
    <w:tmpl w:val="2656223A"/>
    <w:styleLink w:val="ImportedStyle3"/>
    <w:lvl w:ilvl="0" w:tplc="62D890A8">
      <w:start w:val="1"/>
      <w:numFmt w:val="decimal"/>
      <w:lvlText w:val="%1."/>
      <w:lvlJc w:val="left"/>
      <w:pPr>
        <w:tabs>
          <w:tab w:val="left" w:pos="-12382"/>
        </w:tabs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6050F0">
      <w:start w:val="1"/>
      <w:numFmt w:val="lowerLetter"/>
      <w:lvlText w:val="%2."/>
      <w:lvlJc w:val="left"/>
      <w:pPr>
        <w:tabs>
          <w:tab w:val="left" w:pos="-12382"/>
        </w:tabs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EEC6B8">
      <w:start w:val="1"/>
      <w:numFmt w:val="lowerRoman"/>
      <w:lvlText w:val="%3."/>
      <w:lvlJc w:val="left"/>
      <w:pPr>
        <w:tabs>
          <w:tab w:val="left" w:pos="-12382"/>
        </w:tabs>
        <w:ind w:left="2160" w:hanging="29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A58E6">
      <w:start w:val="1"/>
      <w:numFmt w:val="decimal"/>
      <w:lvlText w:val="%4."/>
      <w:lvlJc w:val="left"/>
      <w:pPr>
        <w:tabs>
          <w:tab w:val="left" w:pos="-12382"/>
        </w:tabs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A93FE">
      <w:start w:val="1"/>
      <w:numFmt w:val="lowerLetter"/>
      <w:lvlText w:val="%5."/>
      <w:lvlJc w:val="left"/>
      <w:pPr>
        <w:tabs>
          <w:tab w:val="left" w:pos="-12382"/>
        </w:tabs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2FD44">
      <w:start w:val="1"/>
      <w:numFmt w:val="lowerRoman"/>
      <w:lvlText w:val="%6."/>
      <w:lvlJc w:val="left"/>
      <w:pPr>
        <w:tabs>
          <w:tab w:val="left" w:pos="-12382"/>
        </w:tabs>
        <w:ind w:left="4320" w:hanging="29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C6522">
      <w:start w:val="1"/>
      <w:numFmt w:val="decimal"/>
      <w:lvlText w:val="%7."/>
      <w:lvlJc w:val="left"/>
      <w:pPr>
        <w:tabs>
          <w:tab w:val="left" w:pos="-12382"/>
        </w:tabs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9C8D48">
      <w:start w:val="1"/>
      <w:numFmt w:val="lowerLetter"/>
      <w:lvlText w:val="%8."/>
      <w:lvlJc w:val="left"/>
      <w:pPr>
        <w:tabs>
          <w:tab w:val="left" w:pos="-12382"/>
        </w:tabs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AF00A">
      <w:start w:val="1"/>
      <w:numFmt w:val="lowerRoman"/>
      <w:lvlText w:val="%9."/>
      <w:lvlJc w:val="left"/>
      <w:pPr>
        <w:tabs>
          <w:tab w:val="left" w:pos="-12382"/>
        </w:tabs>
        <w:ind w:left="6480" w:hanging="29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2B5968"/>
    <w:multiLevelType w:val="hybridMultilevel"/>
    <w:tmpl w:val="82928874"/>
    <w:numStyleLink w:val="ImportedStyle2"/>
  </w:abstractNum>
  <w:abstractNum w:abstractNumId="7" w15:restartNumberingAfterBreak="0">
    <w:nsid w:val="7CFD498E"/>
    <w:multiLevelType w:val="hybridMultilevel"/>
    <w:tmpl w:val="81225C9A"/>
    <w:numStyleLink w:val="ImportedStyle1"/>
  </w:abstractNum>
  <w:num w:numId="1" w16cid:durableId="435098589">
    <w:abstractNumId w:val="1"/>
  </w:num>
  <w:num w:numId="2" w16cid:durableId="906843420">
    <w:abstractNumId w:val="7"/>
  </w:num>
  <w:num w:numId="3" w16cid:durableId="1625962625">
    <w:abstractNumId w:val="3"/>
  </w:num>
  <w:num w:numId="4" w16cid:durableId="708188864">
    <w:abstractNumId w:val="0"/>
  </w:num>
  <w:num w:numId="5" w16cid:durableId="2136211807">
    <w:abstractNumId w:val="4"/>
  </w:num>
  <w:num w:numId="6" w16cid:durableId="304117808">
    <w:abstractNumId w:val="6"/>
  </w:num>
  <w:num w:numId="7" w16cid:durableId="1184173815">
    <w:abstractNumId w:val="5"/>
  </w:num>
  <w:num w:numId="8" w16cid:durableId="94380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97"/>
    <w:rsid w:val="00105AA1"/>
    <w:rsid w:val="00217AFD"/>
    <w:rsid w:val="00310BB7"/>
    <w:rsid w:val="003D4E32"/>
    <w:rsid w:val="00406833"/>
    <w:rsid w:val="006E068C"/>
    <w:rsid w:val="00920D53"/>
    <w:rsid w:val="00954497"/>
    <w:rsid w:val="00F15994"/>
    <w:rsid w:val="00F46FFC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73BA0D"/>
  <w15:docId w15:val="{FF4E86DB-5CB8-6F44-8594-F82611C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 w:cs="Time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u w:color="000000"/>
    </w:rPr>
  </w:style>
  <w:style w:type="paragraph" w:styleId="BodyTextFirstIndent2">
    <w:name w:val="Body Text First Indent 2"/>
    <w:pPr>
      <w:spacing w:after="120"/>
      <w:ind w:left="283" w:firstLine="210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character" w:styleId="PageNumber">
    <w:name w:val="page number"/>
  </w:style>
  <w:style w:type="paragraph" w:styleId="ListParagraph">
    <w:name w:val="List Paragraph"/>
    <w:basedOn w:val="Normal"/>
    <w:uiPriority w:val="34"/>
    <w:qFormat/>
    <w:rsid w:val="00F4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@mmc.b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mmc.bg" TargetMode="External"/><Relationship Id="rId12" Type="http://schemas.openxmlformats.org/officeDocument/2006/relationships/hyperlink" Target="mailto:plovdiv@mmc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@mmc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urgas@mm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ia@mmc.b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Киркоров</cp:lastModifiedBy>
  <cp:revision>5</cp:revision>
  <dcterms:created xsi:type="dcterms:W3CDTF">2021-04-02T08:48:00Z</dcterms:created>
  <dcterms:modified xsi:type="dcterms:W3CDTF">2025-03-31T15:22:00Z</dcterms:modified>
</cp:coreProperties>
</file>